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七氟丙烷灭火装置报价表</w:t>
      </w:r>
    </w:p>
    <w:tbl>
      <w:tblPr>
        <w:tblStyle w:val="3"/>
        <w:tblpPr w:leftFromText="180" w:rightFromText="180" w:vertAnchor="text" w:horzAnchor="page" w:tblpX="1309" w:tblpY="279"/>
        <w:tblOverlap w:val="never"/>
        <w:tblW w:w="9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620"/>
        <w:gridCol w:w="1969"/>
        <w:gridCol w:w="813"/>
        <w:gridCol w:w="734"/>
        <w:gridCol w:w="1312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柜式气体灭火装置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GQQ40/2.5-HL/40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七氟丙烷灭火药剂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HFC-227ea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泄压口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（3</w:t>
            </w:r>
            <w:r>
              <w:rPr>
                <w:rStyle w:val="6"/>
                <w:rFonts w:eastAsia="宋体"/>
                <w:lang w:val="en-US" w:eastAsia="zh-CN" w:bidi="ar"/>
              </w:rPr>
              <w:t>00×</w:t>
            </w:r>
            <w:r>
              <w:rPr>
                <w:rStyle w:val="5"/>
                <w:lang w:val="en-US" w:eastAsia="zh-CN" w:bidi="ar"/>
              </w:rPr>
              <w:t>3</w:t>
            </w:r>
            <w:r>
              <w:rPr>
                <w:rStyle w:val="6"/>
                <w:rFonts w:eastAsia="宋体"/>
                <w:lang w:val="en-US" w:eastAsia="zh-CN" w:bidi="ar"/>
              </w:rPr>
              <w:t>00</w:t>
            </w:r>
            <w:r>
              <w:rPr>
                <w:rStyle w:val="5"/>
                <w:lang w:val="en-US" w:eastAsia="zh-CN" w:bidi="ar"/>
              </w:rPr>
              <w:t>）</w:t>
            </w:r>
            <w:r>
              <w:rPr>
                <w:rStyle w:val="6"/>
                <w:rFonts w:eastAsia="宋体"/>
                <w:lang w:val="en-US" w:eastAsia="zh-CN" w:bidi="ar"/>
              </w:rPr>
              <w:t>0.19</w:t>
            </w:r>
            <w:r>
              <w:rPr>
                <w:rStyle w:val="5"/>
                <w:lang w:val="en-US" w:eastAsia="zh-CN" w:bidi="ar"/>
              </w:rPr>
              <w:t>－</w:t>
            </w:r>
            <w:r>
              <w:rPr>
                <w:rStyle w:val="6"/>
                <w:rFonts w:eastAsia="宋体"/>
                <w:lang w:val="en-US" w:eastAsia="zh-CN" w:bidi="ar"/>
              </w:rPr>
              <w:t>J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气体灭火控制主机1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GST-QKP01H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气体灭火控制主机2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GST-QKP02H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气体灭火联网主机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JB-QB-GST200H-S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气体释放警报器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GST-LD-8317H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启停按钮(编码型）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GST-LD-8318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火灾声光警报器（编码型）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GST-HX-320B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JTY-GD-G7T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点型感温火灾探测器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JTY-ZCD-G5H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辅材、安装调试费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联网线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6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ind w:right="1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报价单位（盖章）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</w:p>
    <w:p>
      <w:pPr>
        <w:ind w:right="12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ind w:right="1200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联系人：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0"/>
          <w:szCs w:val="30"/>
        </w:rPr>
        <w:t>联系电话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362B4"/>
    <w:rsid w:val="017E7CA1"/>
    <w:rsid w:val="067362B4"/>
    <w:rsid w:val="0DF74386"/>
    <w:rsid w:val="10293910"/>
    <w:rsid w:val="1E9B5FD0"/>
    <w:rsid w:val="1EFBEE8D"/>
    <w:rsid w:val="1F4B1C7D"/>
    <w:rsid w:val="7DC03121"/>
    <w:rsid w:val="BFF38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adjustRightInd w:val="0"/>
      <w:snapToGrid w:val="0"/>
      <w:spacing w:before="120" w:after="120" w:line="360" w:lineRule="auto"/>
      <w:jc w:val="center"/>
      <w:textAlignment w:val="baseline"/>
      <w:outlineLvl w:val="1"/>
    </w:pPr>
    <w:rPr>
      <w:rFonts w:ascii="仿宋_GB2312" w:hAnsi="Times New Roman" w:eastAsia="仿宋_GB2312" w:cs="Times New Roman"/>
      <w:b/>
      <w:kern w:val="0"/>
      <w:sz w:val="36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2025-02-14T23:59:00Z</dcterms:created>
  <dc:creator>保持好心情</dc:creator>
  <cp:lastModifiedBy>user</cp:lastModifiedBy>
  <dcterms:modified xsi:type="dcterms:W3CDTF">2025-11-28T16:19:28Z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147051892873405BB00EBC2FCC4F41C4_11</vt:lpwstr>
  </property>
  <property fmtid="{D5CDD505-2E9C-101B-9397-08002B2CF9AE}" pid="4" name="KSOTemplateDocerSaveRecord">
    <vt:lpwstr>eyJoZGlkIjoiMWE3YzI1NzlkNmQzZGFiMTI0MzRlMjgxN2JiNjg5ZGIiLCJ1c2VySWQiOiI3NDM4NjQ3NTAifQ==</vt:lpwstr>
  </property>
</Properties>
</file>