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rPr>
          <w:rFonts w:hint="default" w:ascii="Times New Roman" w:hAnsi="Times New Roman" w:eastAsia="方正小标宋简体" w:cs="Times New Roman"/>
          <w:b/>
          <w:color w:val="FD3C03"/>
          <w:spacing w:val="-14"/>
          <w:w w:val="85"/>
          <w:sz w:val="96"/>
          <w:szCs w:val="96"/>
        </w:rPr>
      </w:pPr>
      <w:r>
        <w:rPr>
          <w:rFonts w:hint="default" w:ascii="Times New Roman" w:hAnsi="Times New Roman" w:eastAsia="方正小标宋简体" w:cs="Times New Roman"/>
          <w:b/>
          <w:color w:val="FD3C03"/>
          <w:spacing w:val="-14"/>
          <w:w w:val="85"/>
          <w:sz w:val="96"/>
          <w:szCs w:val="96"/>
        </w:rPr>
        <w:t>武汉市生态环境局</w:t>
      </w:r>
    </w:p>
    <w:p>
      <w:pPr>
        <w:spacing w:line="1000" w:lineRule="exact"/>
        <w:jc w:val="distribute"/>
        <w:rPr>
          <w:rFonts w:hint="default" w:ascii="Times New Roman" w:hAnsi="Times New Roman" w:eastAsia="方正小标宋简体" w:cs="Times New Roman"/>
          <w:b/>
          <w:color w:val="FD3C03"/>
          <w:spacing w:val="-14"/>
          <w:w w:val="85"/>
          <w:sz w:val="96"/>
          <w:szCs w:val="96"/>
        </w:rPr>
      </w:pPr>
      <w:r>
        <w:rPr>
          <w:rFonts w:hint="default" w:ascii="Times New Roman" w:hAnsi="Times New Roman" w:eastAsia="方正小标宋简体" w:cs="Times New Roman"/>
          <w:b/>
          <w:color w:val="FD3C03"/>
          <w:spacing w:val="-14"/>
          <w:w w:val="85"/>
          <w:sz w:val="96"/>
          <w:szCs w:val="96"/>
        </w:rPr>
        <w:t>武汉市</w:t>
      </w:r>
      <w:r>
        <w:rPr>
          <w:rFonts w:hint="default" w:ascii="Times New Roman" w:hAnsi="Times New Roman" w:eastAsia="方正小标宋简体" w:cs="Times New Roman"/>
          <w:b/>
          <w:color w:val="FD3C03"/>
          <w:spacing w:val="-14"/>
          <w:w w:val="85"/>
          <w:sz w:val="96"/>
          <w:szCs w:val="96"/>
          <w:lang w:eastAsia="zh-CN"/>
        </w:rPr>
        <w:t>经济和信息化</w:t>
      </w:r>
      <w:r>
        <w:rPr>
          <w:rFonts w:hint="default" w:ascii="Times New Roman" w:hAnsi="Times New Roman" w:eastAsia="方正小标宋简体" w:cs="Times New Roman"/>
          <w:b/>
          <w:color w:val="FD3C03"/>
          <w:spacing w:val="-14"/>
          <w:w w:val="85"/>
          <w:sz w:val="96"/>
          <w:szCs w:val="96"/>
        </w:rPr>
        <w:t>局</w:t>
      </w:r>
    </w:p>
    <w:p>
      <w:pPr>
        <w:jc w:val="distribute"/>
        <w:rPr>
          <w:rFonts w:hint="default" w:ascii="Times New Roman" w:hAnsi="Times New Roman" w:eastAsia="华文中宋" w:cs="Times New Roman"/>
          <w:b/>
          <w:sz w:val="44"/>
          <w:szCs w:val="44"/>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116840</wp:posOffset>
                </wp:positionV>
                <wp:extent cx="60579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6057900" cy="0"/>
                        </a:xfrm>
                        <a:prstGeom prst="line">
                          <a:avLst/>
                        </a:prstGeom>
                        <a:ln w="57150" cap="flat" cmpd="thickThin">
                          <a:solidFill>
                            <a:srgbClr val="FF32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9.2pt;height:0pt;width:477pt;z-index:251658240;mso-width-relative:page;mso-height-relative:page;" filled="f" stroked="t" coordsize="21600,21600" o:gfxdata="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DYGdfWAAAACQEAAA8A&#10;AAAAAAAAAQAgAAAAIgAAAGRycy9kb3ducmV2LnhtbFBLAQIUABQAAAAIAIdO4kBfMnZC4AEAAJ0D&#10;AAAOAAAAAAAAAAEAIAAAACUBAABkcnMvZTJvRG9jLnhtbFBLBQYAAAAABgAGAFkBAAB3BQAAAAA=&#10;">
                <v:fill on="f" focussize="0,0"/>
                <v:stroke weight="4.5pt" color="#FF32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153" w:rightChars="-73"/>
        <w:jc w:val="center"/>
        <w:textAlignment w:val="auto"/>
        <w:outlineLvl w:val="9"/>
        <w:rPr>
          <w:rFonts w:hint="default" w:ascii="Times New Roman" w:hAnsi="Times New Roman" w:eastAsia="方正小标宋简体" w:cs="Times New Roman"/>
          <w:b/>
          <w:sz w:val="42"/>
          <w:szCs w:val="4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 xml:space="preserve">市生态环境局 </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rPr>
        <w:t>市经济和信息化局关于征选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2024年度重点行业低挥发性有机物含量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原辅材料和产品替代项目的</w:t>
      </w:r>
      <w:r>
        <w:rPr>
          <w:rFonts w:hint="default" w:ascii="Times New Roman" w:hAnsi="Times New Roman" w:eastAsia="方正小标宋简体" w:cs="Times New Roman"/>
          <w:b w:val="0"/>
          <w:bCs w:val="0"/>
          <w:sz w:val="44"/>
          <w:szCs w:val="44"/>
          <w:lang w:val="en-US" w:eastAsia="zh-CN"/>
        </w:rPr>
        <w:t>通知</w:t>
      </w:r>
    </w:p>
    <w:p>
      <w:pPr>
        <w:jc w:val="left"/>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hint="default" w:ascii="Times New Roman" w:hAnsi="Times New Roman" w:eastAsia="仿宋_GB2312" w:cs="Times New Roman"/>
          <w:sz w:val="32"/>
          <w:szCs w:val="32"/>
        </w:rPr>
      </w:pPr>
      <w:bookmarkStart w:id="4" w:name="_GoBack"/>
      <w:r>
        <w:rPr>
          <w:rFonts w:hint="default" w:ascii="Times New Roman" w:hAnsi="Times New Roman" w:eastAsia="仿宋_GB2312" w:cs="Times New Roman"/>
          <w:sz w:val="32"/>
          <w:szCs w:val="32"/>
        </w:rPr>
        <w:t>各区生态环境（分）局、各区经信局，各有关单位：</w:t>
      </w:r>
    </w:p>
    <w:p>
      <w:pPr>
        <w:keepNext w:val="0"/>
        <w:keepLines w:val="0"/>
        <w:pageBreakBefore w:val="0"/>
        <w:widowControl w:val="0"/>
        <w:kinsoku/>
        <w:wordWrap/>
        <w:overflowPunct/>
        <w:topLinePunct w:val="0"/>
        <w:autoSpaceDE/>
        <w:autoSpaceDN/>
        <w:bidi w:val="0"/>
        <w:spacing w:line="560" w:lineRule="exact"/>
        <w:ind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持续推进重点行业挥发性有机物源头替代工作，按照《武汉市2024年空气质量持续改善行动实施方案》（武环委〔2024〕2号）要求，市生态环境局、市经济和信息化局决定面向全市征选2024年度重点行业低挥发性有机物含量原辅材料和产品替代项目。现将有关事项</w:t>
      </w:r>
      <w:r>
        <w:rPr>
          <w:rFonts w:hint="default" w:ascii="Times New Roman" w:hAnsi="Times New Roman" w:eastAsia="仿宋_GB2312" w:cs="Times New Roman"/>
          <w:sz w:val="32"/>
          <w:szCs w:val="32"/>
          <w:lang w:val="en-US" w:eastAsia="zh-CN"/>
        </w:rPr>
        <w:t>通知</w:t>
      </w:r>
      <w:r>
        <w:rPr>
          <w:rFonts w:hint="default" w:ascii="Times New Roman" w:hAnsi="Times New Roman" w:eastAsia="仿宋_GB2312" w:cs="Times New Roman"/>
          <w:sz w:val="32"/>
          <w:szCs w:val="32"/>
        </w:rPr>
        <w:t>如下：</w:t>
      </w:r>
    </w:p>
    <w:p>
      <w:pPr>
        <w:keepNext w:val="0"/>
        <w:keepLines w:val="0"/>
        <w:pageBreakBefore w:val="0"/>
        <w:widowControl w:val="0"/>
        <w:numPr>
          <w:ilvl w:val="0"/>
          <w:numId w:val="1"/>
        </w:numPr>
        <w:kinsoku/>
        <w:wordWrap/>
        <w:overflowPunct/>
        <w:topLinePunct w:val="0"/>
        <w:autoSpaceDE/>
        <w:autoSpaceDN/>
        <w:bidi w:val="0"/>
        <w:spacing w:line="560" w:lineRule="exact"/>
        <w:ind w:firstLine="64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征选范围</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市行政区域内，通过技术改造采用低VOCs含量物料和产品替代高VOCs含量的原辅材料和产品，预计在2024年12月31日前完成替代的项目（若仅部分工序完成替代，可申报该部分项目），包括但不限于在工业涂装、包装印刷等行业使用低（无）VOCs含量的替代传统高VOCs含量的涂料、油墨、胶粘剂、清洗剂等，在化工行业使用低（无）VOCs含量、低反应活性的原辅材料替代芳香烃、含卤素有机化合物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低VOCs物料和产品的VOCs含量按如下标准执行：涂料符合《低挥发性有机化合物涂料产品技术要求》（GB/T38597-2020）规定要求；油墨符合《油墨中可挥发性有机化合物（VOCs）含量的限值》（GB 38507—2020）规定的“低挥发性有机化合物含量油墨产品”要求；胶粘剂符合《胶粘剂挥发性有机化合物限量》（GB33372—2020）规定的“低VOC型胶粘剂”要求；清洗剂符合《清洗剂挥发性有机化合物含量限值》（GB 38508—2020）规定的“低VOC含量清洗剂”要求；其他物料和产品应符合《挥发性有机物无组织排放控制标准》（GB 37822-2019）规定的VOCs质量占比小于10%的要求。</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已</w:t>
      </w:r>
      <w:r>
        <w:rPr>
          <w:rFonts w:hint="default" w:ascii="Times New Roman" w:hAnsi="Times New Roman" w:eastAsia="仿宋_GB2312" w:cs="Times New Roman"/>
          <w:spacing w:val="-11"/>
          <w:sz w:val="32"/>
          <w:szCs w:val="32"/>
          <w:lang w:val="en-US" w:eastAsia="zh-CN"/>
        </w:rPr>
        <w:t>纳入</w:t>
      </w:r>
      <w:r>
        <w:rPr>
          <w:rFonts w:hint="default" w:ascii="Times New Roman" w:hAnsi="Times New Roman" w:eastAsia="仿宋_GB2312" w:cs="Times New Roman"/>
          <w:spacing w:val="-11"/>
          <w:sz w:val="32"/>
          <w:szCs w:val="32"/>
        </w:rPr>
        <w:t>2021年、2022年、2023年武汉市重点行业低挥发性有机物含量原辅材料和产品替代项目</w:t>
      </w:r>
      <w:r>
        <w:rPr>
          <w:rFonts w:hint="default" w:ascii="Times New Roman" w:hAnsi="Times New Roman" w:eastAsia="仿宋_GB2312" w:cs="Times New Roman"/>
          <w:spacing w:val="-11"/>
          <w:sz w:val="32"/>
          <w:szCs w:val="32"/>
          <w:lang w:val="en-US" w:eastAsia="zh-CN"/>
        </w:rPr>
        <w:t>库</w:t>
      </w:r>
      <w:r>
        <w:rPr>
          <w:rFonts w:hint="default" w:ascii="Times New Roman" w:hAnsi="Times New Roman" w:eastAsia="仿宋_GB2312" w:cs="Times New Roman"/>
          <w:spacing w:val="-11"/>
          <w:sz w:val="32"/>
          <w:szCs w:val="32"/>
        </w:rPr>
        <w:t>的，本次活动不得重复申报。</w:t>
      </w:r>
    </w:p>
    <w:p>
      <w:pPr>
        <w:keepNext w:val="0"/>
        <w:keepLines w:val="0"/>
        <w:pageBreakBefore w:val="0"/>
        <w:widowControl w:val="0"/>
        <w:numPr>
          <w:ilvl w:val="0"/>
          <w:numId w:val="1"/>
        </w:numPr>
        <w:kinsoku/>
        <w:wordWrap/>
        <w:overflowPunct/>
        <w:topLinePunct w:val="0"/>
        <w:autoSpaceDE/>
        <w:autoSpaceDN/>
        <w:bidi w:val="0"/>
        <w:spacing w:line="560" w:lineRule="exact"/>
        <w:ind w:firstLine="64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征集对象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（一）低VOCs替代项目实施单位。</w:t>
      </w:r>
      <w:r>
        <w:rPr>
          <w:rFonts w:hint="default" w:ascii="Times New Roman" w:hAnsi="Times New Roman" w:eastAsia="仿宋_GB2312" w:cs="Times New Roman"/>
          <w:sz w:val="32"/>
          <w:szCs w:val="32"/>
        </w:rPr>
        <w:t>本市行政区域内工业领域涉及VOCs生产、使用作业，并实施低VOCs替代项目的单位。</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（二）低VOCs替代项目第三方服务单位。</w:t>
      </w:r>
      <w:r>
        <w:rPr>
          <w:rFonts w:hint="default" w:ascii="Times New Roman" w:hAnsi="Times New Roman" w:eastAsia="仿宋_GB2312" w:cs="Times New Roman"/>
          <w:sz w:val="32"/>
          <w:szCs w:val="32"/>
        </w:rPr>
        <w:t>为本市低VOCs替代项目提供工艺技术、原辅材料、生产设备、运营管理、技术研发等服务，并合法经营的单位。</w:t>
      </w:r>
    </w:p>
    <w:p>
      <w:pPr>
        <w:keepNext w:val="0"/>
        <w:keepLines w:val="0"/>
        <w:pageBreakBefore w:val="0"/>
        <w:widowControl w:val="0"/>
        <w:numPr>
          <w:ilvl w:val="0"/>
          <w:numId w:val="1"/>
        </w:numPr>
        <w:kinsoku/>
        <w:wordWrap/>
        <w:overflowPunct/>
        <w:topLinePunct w:val="0"/>
        <w:autoSpaceDE/>
        <w:autoSpaceDN/>
        <w:bidi w:val="0"/>
        <w:spacing w:line="560" w:lineRule="exact"/>
        <w:ind w:firstLine="64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征集数量</w:t>
      </w:r>
    </w:p>
    <w:p>
      <w:pPr>
        <w:pStyle w:val="2"/>
        <w:keepNext w:val="0"/>
        <w:keepLines w:val="0"/>
        <w:pageBreakBefore w:val="0"/>
        <w:widowControl w:val="0"/>
        <w:kinsoku/>
        <w:wordWrap/>
        <w:overflowPunct/>
        <w:topLinePunct w:val="0"/>
        <w:autoSpaceDE/>
        <w:autoSpaceDN/>
        <w:bidi w:val="0"/>
        <w:spacing w:line="560" w:lineRule="exact"/>
        <w:ind w:firstLine="640"/>
        <w:jc w:val="both"/>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rPr>
        <w:t>原则上各区</w:t>
      </w:r>
      <w:r>
        <w:rPr>
          <w:rFonts w:hint="default" w:ascii="Times New Roman" w:hAnsi="Times New Roman" w:eastAsia="仿宋_GB2312" w:cs="Times New Roman"/>
          <w:sz w:val="32"/>
          <w:szCs w:val="32"/>
          <w:lang w:val="en-US" w:eastAsia="zh-CN"/>
        </w:rPr>
        <w:t>申报项目</w:t>
      </w:r>
      <w:r>
        <w:rPr>
          <w:rFonts w:hint="default" w:ascii="Times New Roman" w:hAnsi="Times New Roman" w:eastAsia="仿宋_GB2312" w:cs="Times New Roman"/>
          <w:sz w:val="32"/>
          <w:szCs w:val="32"/>
        </w:rPr>
        <w:t>数不得少于1个。</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四、征选方式及程序</w:t>
      </w: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hint="default" w:ascii="Times New Roman" w:hAnsi="Times New Roman" w:eastAsia="楷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楷体" w:cs="Times New Roman"/>
          <w:sz w:val="32"/>
          <w:szCs w:val="32"/>
        </w:rPr>
        <w:t>（一）信息发布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在市生态环境局（http://hbj.wuhan.gov.cn）和市经济和信息化局（http://jxj.wuhan.gov.cn）官方网站公开发布征集信息。</w:t>
      </w:r>
    </w:p>
    <w:p>
      <w:pPr>
        <w:keepNext w:val="0"/>
        <w:keepLines w:val="0"/>
        <w:pageBreakBefore w:val="0"/>
        <w:widowControl w:val="0"/>
        <w:tabs>
          <w:tab w:val="right" w:pos="8432"/>
        </w:tabs>
        <w:kinsoku/>
        <w:wordWrap/>
        <w:overflowPunct/>
        <w:topLinePunct w:val="0"/>
        <w:autoSpaceDE/>
        <w:autoSpaceDN/>
        <w:bidi w:val="0"/>
        <w:spacing w:line="560" w:lineRule="exact"/>
        <w:ind w:firstLine="640" w:firstLineChars="200"/>
        <w:jc w:val="both"/>
        <w:textAlignment w:val="auto"/>
        <w:outlineLvl w:val="9"/>
        <w:rPr>
          <w:rFonts w:hint="eastAsia" w:ascii="Times New Roman" w:hAnsi="Times New Roman" w:eastAsia="楷体" w:cs="Times New Roman"/>
          <w:sz w:val="32"/>
          <w:szCs w:val="32"/>
          <w:lang w:eastAsia="zh-CN"/>
        </w:rPr>
      </w:pPr>
      <w:r>
        <w:rPr>
          <w:rFonts w:hint="default" w:ascii="Times New Roman" w:hAnsi="Times New Roman" w:eastAsia="楷体" w:cs="Times New Roman"/>
          <w:sz w:val="32"/>
          <w:szCs w:val="32"/>
        </w:rPr>
        <w:t>（二）项目申报</w:t>
      </w:r>
      <w:r>
        <w:rPr>
          <w:rFonts w:hint="eastAsia" w:ascii="Times New Roman" w:hAnsi="Times New Roman" w:eastAsia="楷体" w:cs="Times New Roman"/>
          <w:sz w:val="32"/>
          <w:szCs w:val="32"/>
          <w:lang w:eastAsia="zh-CN"/>
        </w:rPr>
        <w:tab/>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各相关单位于2024年11月10日前，填报《低挥发性有机物含量原辅材料和产品替代项目</w:t>
      </w:r>
      <w:r>
        <w:rPr>
          <w:rFonts w:hint="default" w:ascii="Times New Roman" w:hAnsi="Times New Roman" w:eastAsia="仿宋_GB2312" w:cs="Times New Roman"/>
          <w:sz w:val="32"/>
          <w:szCs w:val="32"/>
          <w:lang w:val="en-US" w:eastAsia="zh-CN"/>
        </w:rPr>
        <w:t>申报表</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），并将申报资料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附件2，</w:t>
      </w:r>
      <w:r>
        <w:rPr>
          <w:rFonts w:hint="default" w:ascii="Times New Roman" w:hAnsi="Times New Roman" w:eastAsia="仿宋_GB2312" w:cs="Times New Roman"/>
          <w:sz w:val="32"/>
          <w:szCs w:val="32"/>
        </w:rPr>
        <w:t>盖章电子版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发送指定电子邮箱。</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（三）项目评审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组织相关行业、环保、管理方面的专家对低VOCs替代申报项目的减排效果、环保合规等方面进行技术评价，并择优确定项目名单。</w:t>
      </w:r>
    </w:p>
    <w:p>
      <w:pPr>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（四）名单公布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经项目评审确定本次低VOCs替代项目名单后，在市生态环境局、市经济和信息化局官方网站上公布。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五、有关政策说明</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企业采用符合国家有关低VOCs含量产品规定的涂料、油墨、胶粘剂、清洗剂等，排放浓度稳定达标且排放速率满足相关规定的，相应工序可按规定不建设末端治理设施。企业使用的原辅材料VOCs含量（质量比）均低于10%的工序，可按规定不采取无组织排放收集和处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（二）企业采用符合国家有关低VOCs含量产品规定的涂料、油墨、胶粘剂、清洗剂等，经绩效分级认定达到相应级别后，在重污染天气应急期间，可减少或免除相应的应急减排措施。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（三）涉及生产线改造低VOCs替代改造项目，符合中央大气污染防治资金入库要求的，可申请中央大气污染防治项目储备库入库。</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（四）经国家、省认定产生减排效益的项目，若后期国家、省等有相关资金补助，将优先予以考虑。</w:t>
      </w:r>
    </w:p>
    <w:p>
      <w:pPr>
        <w:keepNext w:val="0"/>
        <w:keepLines w:val="0"/>
        <w:pageBreakBefore w:val="0"/>
        <w:widowControl w:val="0"/>
        <w:kinsoku/>
        <w:wordWrap/>
        <w:overflowPunct/>
        <w:topLinePunct w:val="0"/>
        <w:autoSpaceDE/>
        <w:autoSpaceDN/>
        <w:bidi w:val="0"/>
        <w:spacing w:line="560" w:lineRule="exact"/>
        <w:ind w:left="64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六、有关事项说明</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（一）本次征选活动由市生态环境局和市经济和信息化局共同举办，市生态环境科技中心提供技术支持。</w:t>
      </w:r>
    </w:p>
    <w:p>
      <w:pPr>
        <w:keepNext w:val="0"/>
        <w:keepLines w:val="0"/>
        <w:pageBreakBefore w:val="0"/>
        <w:widowControl w:val="0"/>
        <w:kinsoku/>
        <w:wordWrap/>
        <w:overflowPunct/>
        <w:topLinePunct w:val="0"/>
        <w:autoSpaceDE/>
        <w:autoSpaceDN/>
        <w:bidi w:val="0"/>
        <w:spacing w:line="560" w:lineRule="exact"/>
        <w:ind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（二）本次征选活动由各有关单位自愿参加，活动组织方未委托任何单位或个人为项目单位代理征选活动申报工作，征选活动全过程不收取任何费用。</w:t>
      </w:r>
    </w:p>
    <w:p>
      <w:pPr>
        <w:keepNext w:val="0"/>
        <w:keepLines w:val="0"/>
        <w:pageBreakBefore w:val="0"/>
        <w:widowControl w:val="0"/>
        <w:kinsoku/>
        <w:wordWrap/>
        <w:overflowPunct/>
        <w:topLinePunct w:val="0"/>
        <w:autoSpaceDE/>
        <w:autoSpaceDN/>
        <w:bidi w:val="0"/>
        <w:spacing w:line="560" w:lineRule="exact"/>
        <w:ind w:firstLine="640"/>
        <w:jc w:val="both"/>
        <w:textAlignment w:val="auto"/>
        <w:outlineLvl w:val="9"/>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pacing w:val="-6"/>
          <w:sz w:val="32"/>
          <w:szCs w:val="32"/>
        </w:rPr>
        <w:t xml:space="preserve">市生态环境局   </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17"/>
          <w:sz w:val="32"/>
          <w:szCs w:val="32"/>
        </w:rPr>
        <w:t>吴娇梅  联系电话：18086505308</w:t>
      </w:r>
    </w:p>
    <w:p>
      <w:pPr>
        <w:keepNext w:val="0"/>
        <w:keepLines w:val="0"/>
        <w:pageBreakBefore w:val="0"/>
        <w:widowControl w:val="0"/>
        <w:kinsoku/>
        <w:wordWrap/>
        <w:overflowPunct/>
        <w:topLinePunct w:val="0"/>
        <w:autoSpaceDE/>
        <w:autoSpaceDN/>
        <w:bidi w:val="0"/>
        <w:spacing w:line="560" w:lineRule="exact"/>
        <w:ind w:firstLine="1244" w:firstLineChars="404"/>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 xml:space="preserve">   </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市经济和信息化局   聂  鹏  联系电话：85317077</w:t>
      </w:r>
    </w:p>
    <w:p>
      <w:pPr>
        <w:keepNext w:val="0"/>
        <w:keepLines w:val="0"/>
        <w:pageBreakBefore w:val="0"/>
        <w:widowControl w:val="0"/>
        <w:kinsoku/>
        <w:wordWrap/>
        <w:overflowPunct/>
        <w:topLinePunct w:val="0"/>
        <w:autoSpaceDE/>
        <w:autoSpaceDN/>
        <w:bidi w:val="0"/>
        <w:spacing w:line="560" w:lineRule="exact"/>
        <w:ind w:firstLine="64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 xml:space="preserve">       </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市生态环境科技中心 黄忆琦  联系电话：85750775</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邮  箱：</w:t>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"mailto:393479123@qq.com" </w:instrText>
      </w:r>
      <w:r>
        <w:rPr>
          <w:rFonts w:hint="default" w:ascii="Times New Roman" w:hAnsi="Times New Roman" w:eastAsia="仿宋_GB2312" w:cs="Times New Roman"/>
          <w:color w:val="auto"/>
        </w:rPr>
        <w:fldChar w:fldCharType="separate"/>
      </w:r>
      <w:r>
        <w:rPr>
          <w:rStyle w:val="19"/>
          <w:rFonts w:hint="default" w:ascii="Times New Roman" w:hAnsi="Times New Roman" w:eastAsia="仿宋_GB2312" w:cs="Times New Roman"/>
          <w:color w:val="auto"/>
          <w:sz w:val="32"/>
          <w:szCs w:val="32"/>
        </w:rPr>
        <w:t>393479123@qq.com</w:t>
      </w:r>
      <w:r>
        <w:rPr>
          <w:rStyle w:val="19"/>
          <w:rFonts w:hint="default" w:ascii="Times New Roman" w:hAnsi="Times New Roman" w:eastAsia="仿宋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低挥发性有机物含量原辅材料和产品替代项目</w:t>
      </w:r>
      <w:r>
        <w:rPr>
          <w:rFonts w:hint="default" w:ascii="Times New Roman" w:hAnsi="Times New Roman" w:eastAsia="仿宋_GB2312" w:cs="Times New Roman"/>
          <w:spacing w:val="-6"/>
          <w:sz w:val="32"/>
          <w:szCs w:val="32"/>
          <w:lang w:val="en-US" w:eastAsia="zh-CN"/>
        </w:rPr>
        <w:t>申报表</w:t>
      </w:r>
    </w:p>
    <w:p>
      <w:pPr>
        <w:pStyle w:val="2"/>
        <w:keepNext w:val="0"/>
        <w:keepLines w:val="0"/>
        <w:pageBreakBefore w:val="0"/>
        <w:widowControl w:val="0"/>
        <w:kinsoku/>
        <w:wordWrap/>
        <w:overflowPunct/>
        <w:topLinePunct w:val="0"/>
        <w:autoSpaceDE/>
        <w:autoSpaceDN/>
        <w:bidi w:val="0"/>
        <w:spacing w:line="560" w:lineRule="exact"/>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rPr>
        <w:t>低挥发性有机物含量原辅材料和产品替代项目</w:t>
      </w:r>
      <w:r>
        <w:rPr>
          <w:rFonts w:hint="default" w:ascii="Times New Roman" w:hAnsi="Times New Roman" w:eastAsia="仿宋_GB2312" w:cs="Times New Roman"/>
          <w:sz w:val="32"/>
          <w:szCs w:val="32"/>
          <w:lang w:eastAsia="zh-CN"/>
        </w:rPr>
        <w:t>情况</w:t>
      </w:r>
    </w:p>
    <w:bookmarkEnd w:id="4"/>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武汉市生态环境局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武汉市经济和信息化局</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2024年10月2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spacing w:line="560" w:lineRule="exact"/>
        <w:textAlignment w:val="auto"/>
        <w:outlineLvl w:val="9"/>
        <w:rPr>
          <w:rFonts w:hint="default" w:ascii="Times New Roman" w:hAnsi="Times New Roman" w:eastAsia="黑体" w:cs="Times New Roman"/>
          <w:sz w:val="32"/>
          <w:szCs w:val="32"/>
          <w:lang w:val="en-US" w:eastAsia="zh-CN" w:bidi="ar-SA"/>
        </w:rPr>
      </w:pPr>
      <w:r>
        <w:rPr>
          <w:rFonts w:hint="default" w:ascii="Times New Roman" w:hAnsi="Times New Roman" w:eastAsia="黑体" w:cs="Times New Roman"/>
          <w:sz w:val="32"/>
          <w:szCs w:val="32"/>
          <w:lang w:val="en-US" w:eastAsia="zh-CN" w:bidi="ar-SA"/>
        </w:rPr>
        <w:t>附件1</w:t>
      </w:r>
    </w:p>
    <w:p>
      <w:pPr>
        <w:pStyle w:val="37"/>
        <w:keepNext/>
        <w:keepLines/>
        <w:tabs>
          <w:tab w:val="left" w:pos="5342"/>
        </w:tabs>
        <w:spacing w:after="60" w:line="240" w:lineRule="auto"/>
        <w:jc w:val="center"/>
        <w:rPr>
          <w:rFonts w:hint="default" w:ascii="Times New Roman" w:hAnsi="Times New Roman" w:eastAsia="方正小标宋简体" w:cs="Times New Roman"/>
          <w:b w:val="0"/>
          <w:bCs w:val="0"/>
          <w:sz w:val="32"/>
          <w:szCs w:val="32"/>
        </w:rPr>
      </w:pPr>
      <w:bookmarkStart w:id="0" w:name="bookmark23"/>
      <w:bookmarkStart w:id="1" w:name="bookmark21"/>
      <w:bookmarkStart w:id="2" w:name="bookmark22"/>
      <w:r>
        <w:rPr>
          <w:rFonts w:hint="default" w:ascii="Times New Roman" w:hAnsi="Times New Roman" w:eastAsia="方正小标宋简体" w:cs="Times New Roman"/>
          <w:b w:val="0"/>
          <w:bCs w:val="0"/>
          <w:sz w:val="32"/>
          <w:szCs w:val="32"/>
          <w:lang w:val="en-US" w:eastAsia="zh-CN" w:bidi="en-US"/>
        </w:rPr>
        <w:t>低挥发性有机物含量原辅材料和产品替代项目申报表</w:t>
      </w:r>
      <w:bookmarkEnd w:id="0"/>
    </w:p>
    <w:bookmarkEnd w:id="1"/>
    <w:bookmarkEnd w:id="2"/>
    <w:tbl>
      <w:tblPr>
        <w:tblStyle w:val="20"/>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 w:type="dxa"/>
          <w:bottom w:w="0" w:type="dxa"/>
          <w:right w:w="10" w:type="dxa"/>
        </w:tblCellMar>
      </w:tblPr>
      <w:tblGrid>
        <w:gridCol w:w="2744"/>
        <w:gridCol w:w="1686"/>
        <w:gridCol w:w="2292"/>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 w:type="dxa"/>
            <w:bottom w:w="0" w:type="dxa"/>
            <w:right w:w="10" w:type="dxa"/>
          </w:tblCellMar>
        </w:tblPrEx>
        <w:trPr>
          <w:trHeight w:val="598" w:hRule="exact"/>
        </w:trPr>
        <w:tc>
          <w:tcPr>
            <w:tcW w:w="2744" w:type="dxa"/>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sz w:val="22"/>
                <w:szCs w:val="22"/>
              </w:rPr>
            </w:pPr>
            <w:bookmarkStart w:id="3" w:name="bookmark24"/>
            <w:r>
              <w:rPr>
                <w:rFonts w:hint="default" w:ascii="Times New Roman" w:hAnsi="Times New Roman" w:cs="Times New Roman"/>
                <w:color w:val="000000"/>
                <w:sz w:val="22"/>
                <w:szCs w:val="22"/>
              </w:rPr>
              <w:t>单位名称</w:t>
            </w:r>
          </w:p>
        </w:tc>
        <w:tc>
          <w:tcPr>
            <w:tcW w:w="6350" w:type="dxa"/>
            <w:gridSpan w:val="3"/>
            <w:tcBorders>
              <w:tl2br w:val="nil"/>
              <w:tr2bl w:val="nil"/>
            </w:tcBorders>
            <w:shd w:val="clear" w:color="auto" w:fill="FFFFFF"/>
            <w:vAlign w:val="center"/>
          </w:tcPr>
          <w:p>
            <w:pPr>
              <w:jc w:val="center"/>
              <w:rPr>
                <w:rFonts w:hint="default"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90" w:hRule="exact"/>
        </w:trPr>
        <w:tc>
          <w:tcPr>
            <w:tcW w:w="2744" w:type="dxa"/>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sz w:val="22"/>
                <w:szCs w:val="22"/>
              </w:rPr>
            </w:pPr>
            <w:r>
              <w:rPr>
                <w:rFonts w:hint="default" w:ascii="Times New Roman" w:hAnsi="Times New Roman" w:cs="Times New Roman"/>
                <w:color w:val="000000"/>
                <w:sz w:val="22"/>
                <w:szCs w:val="22"/>
              </w:rPr>
              <w:t>组织机构代码</w:t>
            </w:r>
          </w:p>
        </w:tc>
        <w:tc>
          <w:tcPr>
            <w:tcW w:w="6350" w:type="dxa"/>
            <w:gridSpan w:val="3"/>
            <w:tcBorders>
              <w:tl2br w:val="nil"/>
              <w:tr2bl w:val="nil"/>
            </w:tcBorders>
            <w:shd w:val="clear" w:color="auto" w:fill="FFFFFF"/>
            <w:vAlign w:val="center"/>
          </w:tcPr>
          <w:p>
            <w:pPr>
              <w:jc w:val="center"/>
              <w:rPr>
                <w:rFonts w:hint="default"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90" w:hRule="exact"/>
        </w:trPr>
        <w:tc>
          <w:tcPr>
            <w:tcW w:w="2744" w:type="dxa"/>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sz w:val="22"/>
                <w:szCs w:val="22"/>
              </w:rPr>
            </w:pPr>
            <w:r>
              <w:rPr>
                <w:rFonts w:hint="default" w:ascii="Times New Roman" w:hAnsi="Times New Roman" w:cs="Times New Roman"/>
                <w:color w:val="000000"/>
                <w:sz w:val="22"/>
                <w:szCs w:val="22"/>
              </w:rPr>
              <w:t>项目名称</w:t>
            </w:r>
          </w:p>
        </w:tc>
        <w:tc>
          <w:tcPr>
            <w:tcW w:w="6350" w:type="dxa"/>
            <w:gridSpan w:val="3"/>
            <w:tcBorders>
              <w:tl2br w:val="nil"/>
              <w:tr2bl w:val="nil"/>
            </w:tcBorders>
            <w:shd w:val="clear" w:color="auto" w:fill="FFFFFF"/>
            <w:vAlign w:val="center"/>
          </w:tcPr>
          <w:p>
            <w:pPr>
              <w:jc w:val="center"/>
              <w:rPr>
                <w:rFonts w:hint="default"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90" w:hRule="exact"/>
        </w:trPr>
        <w:tc>
          <w:tcPr>
            <w:tcW w:w="2744" w:type="dxa"/>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sz w:val="22"/>
                <w:szCs w:val="22"/>
              </w:rPr>
            </w:pPr>
            <w:r>
              <w:rPr>
                <w:rFonts w:hint="default" w:ascii="Times New Roman" w:hAnsi="Times New Roman" w:cs="Times New Roman"/>
                <w:color w:val="000000"/>
                <w:sz w:val="22"/>
                <w:szCs w:val="22"/>
              </w:rPr>
              <w:t>申报单位名称</w:t>
            </w:r>
          </w:p>
        </w:tc>
        <w:tc>
          <w:tcPr>
            <w:tcW w:w="6350" w:type="dxa"/>
            <w:gridSpan w:val="3"/>
            <w:tcBorders>
              <w:tl2br w:val="nil"/>
              <w:tr2bl w:val="nil"/>
            </w:tcBorders>
            <w:shd w:val="clear" w:color="auto" w:fill="FFFFFF"/>
            <w:vAlign w:val="center"/>
          </w:tcPr>
          <w:p>
            <w:pPr>
              <w:jc w:val="center"/>
              <w:rPr>
                <w:rFonts w:hint="default"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98" w:hRule="exact"/>
        </w:trPr>
        <w:tc>
          <w:tcPr>
            <w:tcW w:w="2744" w:type="dxa"/>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sz w:val="22"/>
                <w:szCs w:val="22"/>
              </w:rPr>
            </w:pPr>
            <w:r>
              <w:rPr>
                <w:rFonts w:hint="default" w:ascii="Times New Roman" w:hAnsi="Times New Roman" w:cs="Times New Roman"/>
                <w:color w:val="000000"/>
                <w:sz w:val="22"/>
                <w:szCs w:val="22"/>
              </w:rPr>
              <w:t>与申报项目关系</w:t>
            </w:r>
          </w:p>
        </w:tc>
        <w:tc>
          <w:tcPr>
            <w:tcW w:w="6350" w:type="dxa"/>
            <w:gridSpan w:val="3"/>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sz w:val="22"/>
                <w:szCs w:val="22"/>
              </w:rPr>
            </w:pPr>
            <w:r>
              <w:rPr>
                <w:rFonts w:hint="default" w:ascii="Times New Roman" w:hAnsi="Times New Roman" w:cs="Times New Roman"/>
                <w:color w:val="000000"/>
                <w:sz w:val="22"/>
                <w:szCs w:val="22"/>
                <w:lang w:eastAsia="zh-CN"/>
              </w:rPr>
              <w:t>□</w:t>
            </w:r>
            <w:r>
              <w:rPr>
                <w:rFonts w:hint="default" w:ascii="Times New Roman" w:hAnsi="Times New Roman" w:cs="Times New Roman"/>
                <w:color w:val="000000"/>
                <w:sz w:val="22"/>
                <w:szCs w:val="22"/>
              </w:rPr>
              <w:t>低VOCs替代项目实施单位</w:t>
            </w:r>
            <w:r>
              <w:rPr>
                <w:rFonts w:hint="default" w:ascii="Times New Roman" w:hAnsi="Times New Roman" w:cs="Times New Roman"/>
                <w:color w:val="000000"/>
                <w:sz w:val="22"/>
                <w:szCs w:val="22"/>
                <w:lang w:eastAsia="zh-CN"/>
              </w:rPr>
              <w:t>；□</w:t>
            </w:r>
            <w:r>
              <w:rPr>
                <w:rFonts w:hint="default" w:ascii="Times New Roman" w:hAnsi="Times New Roman" w:cs="Times New Roman"/>
                <w:color w:val="000000"/>
                <w:sz w:val="22"/>
                <w:szCs w:val="22"/>
              </w:rPr>
              <w:t>低</w:t>
            </w:r>
            <w:r>
              <w:rPr>
                <w:rFonts w:hint="default" w:ascii="Times New Roman" w:hAnsi="Times New Roman" w:cs="Times New Roman"/>
                <w:color w:val="000000"/>
                <w:sz w:val="22"/>
                <w:szCs w:val="22"/>
                <w:lang w:val="en-US" w:eastAsia="zh-CN" w:bidi="en-US"/>
              </w:rPr>
              <w:t>VOCs替代项目第三方服务单位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90" w:hRule="exact"/>
        </w:trPr>
        <w:tc>
          <w:tcPr>
            <w:tcW w:w="2744" w:type="dxa"/>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sz w:val="22"/>
                <w:szCs w:val="22"/>
              </w:rPr>
            </w:pPr>
            <w:r>
              <w:rPr>
                <w:rFonts w:hint="default" w:ascii="Times New Roman" w:hAnsi="Times New Roman" w:cs="Times New Roman"/>
                <w:color w:val="000000"/>
                <w:sz w:val="22"/>
                <w:szCs w:val="22"/>
              </w:rPr>
              <w:t>项目进展</w:t>
            </w:r>
          </w:p>
        </w:tc>
        <w:tc>
          <w:tcPr>
            <w:tcW w:w="6350" w:type="dxa"/>
            <w:gridSpan w:val="3"/>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sz w:val="22"/>
                <w:szCs w:val="22"/>
              </w:rPr>
            </w:pPr>
            <w:r>
              <w:rPr>
                <w:rFonts w:hint="default" w:ascii="Times New Roman" w:hAnsi="Times New Roman" w:cs="Times New Roman"/>
                <w:color w:val="000000"/>
                <w:sz w:val="22"/>
                <w:szCs w:val="22"/>
              </w:rPr>
              <w:t>口已完成</w:t>
            </w:r>
            <w:r>
              <w:rPr>
                <w:rFonts w:hint="default" w:ascii="Times New Roman" w:hAnsi="Times New Roman" w:cs="Times New Roman"/>
                <w:color w:val="000000"/>
                <w:sz w:val="22"/>
                <w:szCs w:val="22"/>
                <w:lang w:val="en-US" w:eastAsia="zh-CN"/>
              </w:rPr>
              <w:t xml:space="preserve"> ； </w:t>
            </w:r>
            <w:r>
              <w:rPr>
                <w:rFonts w:hint="default" w:ascii="Times New Roman" w:hAnsi="Times New Roman" w:cs="Times New Roman"/>
                <w:color w:val="000000"/>
                <w:sz w:val="22"/>
                <w:szCs w:val="22"/>
              </w:rPr>
              <w:t>口正在开展</w:t>
            </w: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口尚未开展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90" w:hRule="exact"/>
        </w:trPr>
        <w:tc>
          <w:tcPr>
            <w:tcW w:w="2744" w:type="dxa"/>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sz w:val="22"/>
                <w:szCs w:val="22"/>
              </w:rPr>
            </w:pPr>
            <w:r>
              <w:rPr>
                <w:rFonts w:hint="default" w:ascii="Times New Roman" w:hAnsi="Times New Roman" w:cs="Times New Roman"/>
                <w:color w:val="000000"/>
                <w:sz w:val="22"/>
                <w:szCs w:val="22"/>
              </w:rPr>
              <w:t>申报联系人</w:t>
            </w:r>
          </w:p>
        </w:tc>
        <w:tc>
          <w:tcPr>
            <w:tcW w:w="1686" w:type="dxa"/>
            <w:tcBorders>
              <w:tl2br w:val="nil"/>
              <w:tr2bl w:val="nil"/>
            </w:tcBorders>
            <w:shd w:val="clear" w:color="auto" w:fill="FFFFFF"/>
            <w:vAlign w:val="center"/>
          </w:tcPr>
          <w:p>
            <w:pPr>
              <w:jc w:val="center"/>
              <w:rPr>
                <w:rFonts w:hint="default" w:ascii="Times New Roman" w:hAnsi="Times New Roman" w:cs="Times New Roman"/>
                <w:sz w:val="13"/>
                <w:szCs w:val="13"/>
              </w:rPr>
            </w:pPr>
          </w:p>
        </w:tc>
        <w:tc>
          <w:tcPr>
            <w:tcW w:w="2292" w:type="dxa"/>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sz w:val="22"/>
                <w:szCs w:val="22"/>
              </w:rPr>
            </w:pPr>
            <w:r>
              <w:rPr>
                <w:rFonts w:hint="default" w:ascii="Times New Roman" w:hAnsi="Times New Roman" w:cs="Times New Roman"/>
                <w:color w:val="000000"/>
                <w:sz w:val="22"/>
                <w:szCs w:val="22"/>
              </w:rPr>
              <w:t>联系方式</w:t>
            </w:r>
          </w:p>
        </w:tc>
        <w:tc>
          <w:tcPr>
            <w:tcW w:w="2372" w:type="dxa"/>
            <w:tcBorders>
              <w:tl2br w:val="nil"/>
              <w:tr2bl w:val="nil"/>
            </w:tcBorders>
            <w:shd w:val="clear" w:color="auto" w:fill="FFFFFF"/>
            <w:vAlign w:val="center"/>
          </w:tcPr>
          <w:p>
            <w:pPr>
              <w:jc w:val="center"/>
              <w:rPr>
                <w:rFonts w:hint="default"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98" w:hRule="exact"/>
        </w:trPr>
        <w:tc>
          <w:tcPr>
            <w:tcW w:w="2744" w:type="dxa"/>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sz w:val="22"/>
                <w:szCs w:val="22"/>
              </w:rPr>
            </w:pPr>
            <w:r>
              <w:rPr>
                <w:rFonts w:hint="default" w:ascii="Times New Roman" w:hAnsi="Times New Roman" w:cs="Times New Roman"/>
                <w:color w:val="000000"/>
                <w:sz w:val="22"/>
                <w:szCs w:val="22"/>
              </w:rPr>
              <w:t>所属行业</w:t>
            </w:r>
          </w:p>
        </w:tc>
        <w:tc>
          <w:tcPr>
            <w:tcW w:w="1686" w:type="dxa"/>
            <w:tcBorders>
              <w:tl2br w:val="nil"/>
              <w:tr2bl w:val="nil"/>
            </w:tcBorders>
            <w:shd w:val="clear" w:color="auto" w:fill="FFFFFF"/>
            <w:vAlign w:val="center"/>
          </w:tcPr>
          <w:p>
            <w:pPr>
              <w:jc w:val="center"/>
              <w:rPr>
                <w:rFonts w:hint="default" w:ascii="Times New Roman" w:hAnsi="Times New Roman" w:cs="Times New Roman"/>
                <w:sz w:val="13"/>
                <w:szCs w:val="13"/>
              </w:rPr>
            </w:pPr>
          </w:p>
        </w:tc>
        <w:tc>
          <w:tcPr>
            <w:tcW w:w="2292" w:type="dxa"/>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sz w:val="22"/>
                <w:szCs w:val="22"/>
              </w:rPr>
            </w:pPr>
            <w:r>
              <w:rPr>
                <w:rFonts w:hint="default" w:ascii="Times New Roman" w:hAnsi="Times New Roman" w:cs="Times New Roman"/>
                <w:color w:val="000000"/>
                <w:sz w:val="22"/>
                <w:szCs w:val="22"/>
              </w:rPr>
              <w:t>行业代码</w:t>
            </w:r>
          </w:p>
        </w:tc>
        <w:tc>
          <w:tcPr>
            <w:tcW w:w="2372" w:type="dxa"/>
            <w:tcBorders>
              <w:tl2br w:val="nil"/>
              <w:tr2bl w:val="nil"/>
            </w:tcBorders>
            <w:shd w:val="clear" w:color="auto" w:fill="FFFFFF"/>
            <w:vAlign w:val="center"/>
          </w:tcPr>
          <w:p>
            <w:pPr>
              <w:jc w:val="center"/>
              <w:rPr>
                <w:rFonts w:hint="default"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89" w:hRule="exact"/>
        </w:trPr>
        <w:tc>
          <w:tcPr>
            <w:tcW w:w="2744" w:type="dxa"/>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工艺技术水平自评价</w:t>
            </w:r>
          </w:p>
        </w:tc>
        <w:tc>
          <w:tcPr>
            <w:tcW w:w="6350" w:type="dxa"/>
            <w:gridSpan w:val="3"/>
            <w:tcBorders>
              <w:tl2br w:val="nil"/>
              <w:tr2bl w:val="nil"/>
            </w:tcBorders>
            <w:shd w:val="clear" w:color="auto" w:fill="FFFFFF"/>
            <w:vAlign w:val="center"/>
          </w:tcPr>
          <w:p>
            <w:pPr>
              <w:jc w:val="center"/>
              <w:rPr>
                <w:rFonts w:hint="default" w:ascii="Times New Roman" w:hAnsi="Times New Roman" w:cs="Times New Roman"/>
                <w:sz w:val="13"/>
                <w:szCs w:val="13"/>
              </w:rPr>
            </w:pPr>
            <w:r>
              <w:rPr>
                <w:rFonts w:hint="default" w:ascii="Times New Roman" w:hAnsi="Times New Roman" w:cs="Times New Roman"/>
                <w:color w:val="000000"/>
                <w:sz w:val="22"/>
                <w:szCs w:val="22"/>
                <w:lang w:val="zh-TW" w:eastAsia="zh-TW" w:bidi="zh-TW"/>
              </w:rPr>
              <w:t>□ 国际先进</w:t>
            </w:r>
            <w:r>
              <w:rPr>
                <w:rFonts w:hint="default" w:ascii="Times New Roman" w:hAnsi="Times New Roman" w:cs="Times New Roman"/>
                <w:color w:val="000000"/>
                <w:sz w:val="22"/>
                <w:szCs w:val="22"/>
                <w:lang w:val="zh-TW" w:bidi="zh-TW"/>
              </w:rPr>
              <w:t>；</w:t>
            </w:r>
            <w:r>
              <w:rPr>
                <w:rFonts w:hint="default" w:ascii="Times New Roman" w:hAnsi="Times New Roman" w:cs="Times New Roman"/>
                <w:color w:val="000000"/>
                <w:sz w:val="22"/>
                <w:szCs w:val="22"/>
                <w:lang w:val="zh-TW" w:eastAsia="zh-TW" w:bidi="zh-TW"/>
              </w:rPr>
              <w:t>□ 国内领先</w:t>
            </w:r>
            <w:r>
              <w:rPr>
                <w:rFonts w:hint="default" w:ascii="Times New Roman" w:hAnsi="Times New Roman" w:cs="Times New Roman"/>
                <w:color w:val="000000"/>
                <w:sz w:val="22"/>
                <w:szCs w:val="22"/>
                <w:lang w:val="zh-TW" w:bidi="zh-TW"/>
              </w:rPr>
              <w:t>；□</w:t>
            </w:r>
            <w:r>
              <w:rPr>
                <w:rFonts w:hint="default" w:ascii="Times New Roman" w:hAnsi="Times New Roman" w:cs="Times New Roman"/>
                <w:color w:val="000000"/>
                <w:sz w:val="22"/>
                <w:szCs w:val="22"/>
                <w:lang w:val="zh-TW" w:eastAsia="zh-TW" w:bidi="zh-TW"/>
              </w:rPr>
              <w:t xml:space="preserve"> 国内先进</w:t>
            </w:r>
            <w:r>
              <w:rPr>
                <w:rFonts w:hint="default" w:ascii="Times New Roman" w:hAnsi="Times New Roman" w:cs="Times New Roman"/>
                <w:color w:val="000000"/>
                <w:sz w:val="22"/>
                <w:szCs w:val="22"/>
                <w:lang w:val="zh-TW" w:bidi="zh-TW"/>
              </w:rPr>
              <w:t>；□</w:t>
            </w:r>
            <w:r>
              <w:rPr>
                <w:rFonts w:hint="default" w:ascii="Times New Roman" w:hAnsi="Times New Roman" w:cs="Times New Roman"/>
                <w:color w:val="000000"/>
                <w:sz w:val="22"/>
                <w:szCs w:val="22"/>
                <w:lang w:val="zh-TW" w:eastAsia="zh-TW" w:bidi="zh-TW"/>
              </w:rPr>
              <w:t xml:space="preserve"> 省内先进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460" w:hRule="exact"/>
        </w:trPr>
        <w:tc>
          <w:tcPr>
            <w:tcW w:w="2744" w:type="dxa"/>
            <w:tcBorders>
              <w:tl2br w:val="nil"/>
              <w:tr2bl w:val="nil"/>
            </w:tcBorders>
            <w:shd w:val="clear" w:color="auto" w:fill="FFFFFF"/>
            <w:vAlign w:val="center"/>
          </w:tcPr>
          <w:p>
            <w:pPr>
              <w:pStyle w:val="38"/>
              <w:spacing w:line="240" w:lineRule="auto"/>
              <w:ind w:firstLine="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项目</w:t>
            </w:r>
            <w:r>
              <w:rPr>
                <w:rFonts w:hint="default" w:ascii="Times New Roman" w:hAnsi="Times New Roman" w:cs="Times New Roman"/>
                <w:color w:val="000000"/>
                <w:sz w:val="22"/>
                <w:szCs w:val="22"/>
              </w:rPr>
              <w:t>主要内容、工艺技术路线</w:t>
            </w:r>
            <w:r>
              <w:rPr>
                <w:rFonts w:hint="default" w:ascii="Times New Roman" w:hAnsi="Times New Roman" w:cs="Times New Roman"/>
                <w:color w:val="000000"/>
                <w:sz w:val="22"/>
                <w:szCs w:val="22"/>
                <w:lang w:val="en-US" w:eastAsia="zh-CN"/>
              </w:rPr>
              <w:t>、减排效益</w:t>
            </w:r>
          </w:p>
        </w:tc>
        <w:tc>
          <w:tcPr>
            <w:tcW w:w="6350" w:type="dxa"/>
            <w:gridSpan w:val="3"/>
            <w:tcBorders>
              <w:tl2br w:val="nil"/>
              <w:tr2bl w:val="nil"/>
            </w:tcBorders>
            <w:shd w:val="clear" w:color="auto" w:fill="FFFFFF"/>
            <w:vAlign w:val="center"/>
          </w:tcPr>
          <w:p>
            <w:pPr>
              <w:jc w:val="center"/>
              <w:rPr>
                <w:rFonts w:hint="default" w:ascii="Times New Roman" w:hAnsi="Times New Roman" w:cs="Times New Roman"/>
                <w:color w:val="000000"/>
                <w:sz w:val="22"/>
                <w:szCs w:val="22"/>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405" w:hRule="exact"/>
        </w:trPr>
        <w:tc>
          <w:tcPr>
            <w:tcW w:w="2744" w:type="dxa"/>
            <w:tcBorders>
              <w:tl2br w:val="nil"/>
              <w:tr2bl w:val="nil"/>
            </w:tcBorders>
            <w:shd w:val="clear" w:color="auto" w:fill="FFFFFF"/>
            <w:vAlign w:val="center"/>
          </w:tcPr>
          <w:p>
            <w:pPr>
              <w:widowControl/>
              <w:jc w:val="center"/>
              <w:textAlignment w:val="center"/>
              <w:rPr>
                <w:rFonts w:hint="default" w:ascii="Times New Roman" w:hAnsi="Times New Roman" w:cs="Times New Roman"/>
                <w:color w:val="000000"/>
                <w:sz w:val="22"/>
                <w:szCs w:val="22"/>
                <w:lang w:bidi="zh-TW"/>
              </w:rPr>
            </w:pPr>
            <w:r>
              <w:rPr>
                <w:rFonts w:hint="default" w:ascii="Times New Roman" w:hAnsi="Times New Roman" w:cs="Times New Roman"/>
                <w:color w:val="000000"/>
                <w:sz w:val="22"/>
                <w:szCs w:val="22"/>
                <w:lang w:bidi="zh-TW"/>
              </w:rPr>
              <w:t>项目关键技术特点和优势</w:t>
            </w:r>
          </w:p>
        </w:tc>
        <w:tc>
          <w:tcPr>
            <w:tcW w:w="6350" w:type="dxa"/>
            <w:gridSpan w:val="3"/>
            <w:tcBorders>
              <w:tl2br w:val="nil"/>
              <w:tr2bl w:val="nil"/>
            </w:tcBorders>
            <w:shd w:val="clear" w:color="auto" w:fill="FFFFFF"/>
            <w:vAlign w:val="center"/>
          </w:tcPr>
          <w:p>
            <w:pPr>
              <w:jc w:val="center"/>
              <w:rPr>
                <w:rFonts w:hint="default" w:ascii="Times New Roman" w:hAnsi="Times New Roman" w:cs="Times New Roman"/>
                <w:color w:val="000000"/>
                <w:sz w:val="22"/>
                <w:szCs w:val="22"/>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031" w:hRule="exact"/>
        </w:trPr>
        <w:tc>
          <w:tcPr>
            <w:tcW w:w="2744" w:type="dxa"/>
            <w:tcBorders>
              <w:tl2br w:val="nil"/>
              <w:tr2bl w:val="nil"/>
            </w:tcBorders>
            <w:shd w:val="clear" w:color="auto" w:fill="FFFFFF"/>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zh-TW"/>
              </w:rPr>
              <w:t>无组织排放控制，相关环保设施、设备运行，实施精细化管控，建立原辅材料存贮、使用、回收利用工作台账等情况</w:t>
            </w:r>
          </w:p>
        </w:tc>
        <w:tc>
          <w:tcPr>
            <w:tcW w:w="6350" w:type="dxa"/>
            <w:gridSpan w:val="3"/>
            <w:tcBorders>
              <w:tl2br w:val="nil"/>
              <w:tr2bl w:val="nil"/>
            </w:tcBorders>
            <w:shd w:val="clear" w:color="auto" w:fill="FFFFFF"/>
            <w:vAlign w:val="center"/>
          </w:tcPr>
          <w:p>
            <w:pPr>
              <w:jc w:val="center"/>
              <w:rPr>
                <w:rFonts w:hint="default" w:ascii="Times New Roman" w:hAnsi="Times New Roman" w:cs="Times New Roman"/>
                <w:color w:val="000000"/>
                <w:sz w:val="22"/>
                <w:szCs w:val="22"/>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771" w:hRule="exact"/>
        </w:trPr>
        <w:tc>
          <w:tcPr>
            <w:tcW w:w="9094" w:type="dxa"/>
            <w:gridSpan w:val="4"/>
            <w:tcBorders>
              <w:tl2br w:val="nil"/>
              <w:tr2bl w:val="nil"/>
            </w:tcBorders>
            <w:shd w:val="clear" w:color="auto" w:fill="FFFFFF"/>
            <w:vAlign w:val="center"/>
          </w:tcPr>
          <w:p>
            <w:pPr>
              <w:pStyle w:val="38"/>
              <w:spacing w:before="280" w:after="2100" w:line="240" w:lineRule="auto"/>
              <w:ind w:firstLine="0"/>
              <w:jc w:val="left"/>
              <w:rPr>
                <w:rFonts w:hint="default" w:ascii="Times New Roman" w:hAnsi="Times New Roman" w:cs="Times New Roman"/>
                <w:sz w:val="21"/>
                <w:szCs w:val="21"/>
              </w:rPr>
            </w:pPr>
            <w:r>
              <w:rPr>
                <w:rFonts w:hint="default" w:ascii="Times New Roman" w:hAnsi="Times New Roman" w:cs="Times New Roman"/>
                <w:color w:val="000000"/>
                <w:sz w:val="21"/>
                <w:szCs w:val="21"/>
              </w:rPr>
              <w:t>申报单位意见：</w:t>
            </w:r>
          </w:p>
          <w:p>
            <w:pPr>
              <w:pStyle w:val="38"/>
              <w:spacing w:after="340" w:line="240" w:lineRule="auto"/>
              <w:ind w:firstLine="5642" w:firstLineChars="2687"/>
              <w:jc w:val="left"/>
              <w:rPr>
                <w:rFonts w:hint="default" w:ascii="Times New Roman" w:hAnsi="Times New Roman" w:cs="Times New Roman"/>
                <w:sz w:val="21"/>
                <w:szCs w:val="21"/>
              </w:rPr>
            </w:pPr>
            <w:r>
              <w:rPr>
                <w:rFonts w:hint="default" w:ascii="Times New Roman" w:hAnsi="Times New Roman" w:cs="Times New Roman"/>
                <w:color w:val="000000"/>
                <w:sz w:val="21"/>
                <w:szCs w:val="21"/>
              </w:rPr>
              <w:t>单位（公章）：</w:t>
            </w:r>
          </w:p>
          <w:p>
            <w:pPr>
              <w:pStyle w:val="38"/>
              <w:spacing w:line="240" w:lineRule="auto"/>
              <w:ind w:firstLine="6510" w:firstLineChars="3100"/>
              <w:jc w:val="left"/>
              <w:rPr>
                <w:rFonts w:hint="default" w:ascii="Times New Roman" w:hAnsi="Times New Roman" w:cs="Times New Roman"/>
                <w:sz w:val="21"/>
                <w:szCs w:val="21"/>
              </w:rPr>
            </w:pPr>
            <w:r>
              <w:rPr>
                <w:rFonts w:hint="default" w:ascii="Times New Roman" w:hAnsi="Times New Roman" w:cs="Times New Roman"/>
                <w:color w:val="000000"/>
                <w:sz w:val="21"/>
                <w:szCs w:val="21"/>
              </w:rPr>
              <w:t>日期：</w:t>
            </w:r>
          </w:p>
          <w:p>
            <w:pPr>
              <w:jc w:val="center"/>
              <w:rPr>
                <w:rFonts w:hint="default" w:ascii="Times New Roman" w:hAnsi="Times New Roman" w:cs="Times New Roman"/>
                <w:color w:val="000000"/>
                <w:sz w:val="22"/>
                <w:szCs w:val="22"/>
                <w:lang w:val="zh-TW" w:eastAsia="zh-TW" w:bidi="zh-TW"/>
              </w:rPr>
            </w:pPr>
          </w:p>
        </w:tc>
      </w:tr>
      <w:bookmarkEnd w:id="3"/>
    </w:tbl>
    <w:p>
      <w:pPr>
        <w:spacing w:before="260" w:after="340" w:line="1" w:lineRule="exact"/>
        <w:rPr>
          <w:rFonts w:hint="default" w:ascii="Times New Roman" w:hAnsi="Times New Roman" w:eastAsia="方正小标宋简体" w:cs="Times New Roman"/>
          <w:color w:val="000000"/>
          <w:sz w:val="40"/>
          <w:szCs w:val="40"/>
        </w:rPr>
      </w:pPr>
      <w:r>
        <w:rPr>
          <w:rFonts w:hint="default" w:ascii="Times New Roman" w:hAnsi="Times New Roman" w:cs="Times New Roman"/>
          <w:sz w:val="22"/>
          <w:szCs w:val="28"/>
        </w:rPr>
        <w:br w:type="page"/>
      </w:r>
    </w:p>
    <w:p>
      <w:pPr>
        <w:pStyle w:val="38"/>
        <w:spacing w:line="240" w:lineRule="auto"/>
        <w:ind w:firstLine="0"/>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2</w:t>
      </w:r>
    </w:p>
    <w:p>
      <w:pPr>
        <w:pStyle w:val="38"/>
        <w:spacing w:line="240" w:lineRule="auto"/>
        <w:ind w:firstLine="0"/>
        <w:jc w:val="center"/>
        <w:rPr>
          <w:rFonts w:hint="default" w:ascii="Times New Roman" w:hAnsi="Times New Roman" w:eastAsia="方正小标宋简体" w:cs="Times New Roman"/>
          <w:color w:val="000000"/>
          <w:sz w:val="40"/>
          <w:szCs w:val="40"/>
        </w:rPr>
      </w:pPr>
    </w:p>
    <w:p>
      <w:pPr>
        <w:pStyle w:val="38"/>
        <w:spacing w:line="240" w:lineRule="auto"/>
        <w:ind w:firstLine="0"/>
        <w:jc w:val="center"/>
        <w:rPr>
          <w:rFonts w:hint="default" w:ascii="Times New Roman" w:hAnsi="Times New Roman" w:eastAsia="方正小标宋简体" w:cs="Times New Roman"/>
          <w:color w:val="000000"/>
          <w:sz w:val="40"/>
          <w:szCs w:val="40"/>
          <w:lang w:val="en-US" w:eastAsia="zh-CN"/>
        </w:rPr>
      </w:pPr>
      <w:r>
        <w:rPr>
          <w:rFonts w:hint="default" w:ascii="Times New Roman" w:hAnsi="Times New Roman" w:eastAsia="方正小标宋简体" w:cs="Times New Roman"/>
          <w:color w:val="000000"/>
          <w:sz w:val="40"/>
          <w:szCs w:val="40"/>
        </w:rPr>
        <w:t>低挥发性有机物含量原辅材料和产品替代项目</w:t>
      </w:r>
      <w:r>
        <w:rPr>
          <w:rFonts w:hint="default" w:ascii="Times New Roman" w:hAnsi="Times New Roman" w:eastAsia="方正小标宋简体" w:cs="Times New Roman"/>
          <w:color w:val="000000"/>
          <w:sz w:val="40"/>
          <w:szCs w:val="40"/>
          <w:lang w:eastAsia="zh-CN"/>
        </w:rPr>
        <w:t>情况</w:t>
      </w:r>
    </w:p>
    <w:p>
      <w:pPr>
        <w:pStyle w:val="38"/>
        <w:spacing w:line="240" w:lineRule="auto"/>
        <w:ind w:firstLine="0"/>
        <w:jc w:val="center"/>
        <w:rPr>
          <w:rFonts w:hint="default" w:ascii="Times New Roman" w:hAnsi="Times New Roman" w:eastAsia="方正小标宋简体" w:cs="Times New Roman"/>
          <w:color w:val="000000"/>
          <w:sz w:val="40"/>
          <w:szCs w:val="40"/>
          <w:lang w:val="en-US" w:eastAsia="zh-CN"/>
        </w:rPr>
      </w:pPr>
    </w:p>
    <w:p>
      <w:pPr>
        <w:pStyle w:val="38"/>
        <w:tabs>
          <w:tab w:val="left" w:pos="921"/>
        </w:tabs>
        <w:spacing w:line="240" w:lineRule="auto"/>
        <w:ind w:left="0" w:leftChars="0" w:firstLine="64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一、涉</w:t>
      </w:r>
      <w:r>
        <w:rPr>
          <w:rFonts w:hint="default" w:ascii="Times New Roman" w:hAnsi="Times New Roman" w:eastAsia="仿宋_GB2312" w:cs="Times New Roman"/>
          <w:color w:val="000000"/>
          <w:sz w:val="32"/>
          <w:szCs w:val="32"/>
          <w:lang w:val="en-US" w:eastAsia="zh-CN" w:bidi="en-US"/>
        </w:rPr>
        <w:t>VOCs工</w:t>
      </w:r>
      <w:r>
        <w:rPr>
          <w:rFonts w:hint="default" w:ascii="Times New Roman" w:hAnsi="Times New Roman" w:eastAsia="仿宋_GB2312" w:cs="Times New Roman"/>
          <w:color w:val="000000"/>
          <w:sz w:val="32"/>
          <w:szCs w:val="32"/>
        </w:rPr>
        <w:t>艺/物料/产品（</w:t>
      </w:r>
      <w:r>
        <w:rPr>
          <w:rFonts w:hint="default" w:ascii="Times New Roman" w:hAnsi="Times New Roman" w:eastAsia="仿宋_GB2312" w:cs="Times New Roman"/>
          <w:color w:val="000000"/>
          <w:sz w:val="32"/>
          <w:szCs w:val="32"/>
          <w:lang w:val="en-US" w:eastAsia="zh-CN"/>
        </w:rPr>
        <w:t>替代前</w:t>
      </w:r>
      <w:r>
        <w:rPr>
          <w:rFonts w:hint="default" w:ascii="Times New Roman" w:hAnsi="Times New Roman" w:eastAsia="仿宋_GB2312" w:cs="Times New Roman"/>
          <w:color w:val="000000"/>
          <w:sz w:val="32"/>
          <w:szCs w:val="32"/>
        </w:rPr>
        <w:t>原辅材料/产品名称、型号、制造厂商、</w:t>
      </w:r>
      <w:r>
        <w:rPr>
          <w:rFonts w:hint="default" w:ascii="Times New Roman" w:hAnsi="Times New Roman" w:eastAsia="仿宋_GB2312" w:cs="Times New Roman"/>
          <w:color w:val="000000"/>
          <w:sz w:val="32"/>
          <w:szCs w:val="32"/>
          <w:lang w:val="en-US" w:eastAsia="zh-CN" w:bidi="en-US"/>
        </w:rPr>
        <w:t>VOCs</w:t>
      </w:r>
      <w:r>
        <w:rPr>
          <w:rFonts w:hint="default" w:ascii="Times New Roman" w:hAnsi="Times New Roman" w:eastAsia="仿宋_GB2312" w:cs="Times New Roman"/>
          <w:color w:val="000000"/>
          <w:sz w:val="32"/>
          <w:szCs w:val="32"/>
        </w:rPr>
        <w:t>含量、年用量等）</w:t>
      </w:r>
    </w:p>
    <w:p>
      <w:pPr>
        <w:pStyle w:val="38"/>
        <w:tabs>
          <w:tab w:val="left" w:pos="921"/>
        </w:tabs>
        <w:spacing w:line="240" w:lineRule="auto"/>
        <w:ind w:left="0" w:leftChars="0" w:firstLine="64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二、低</w:t>
      </w:r>
      <w:r>
        <w:rPr>
          <w:rFonts w:hint="default" w:ascii="Times New Roman" w:hAnsi="Times New Roman" w:eastAsia="仿宋_GB2312" w:cs="Times New Roman"/>
          <w:color w:val="000000"/>
          <w:sz w:val="32"/>
          <w:szCs w:val="32"/>
          <w:lang w:val="en-US" w:eastAsia="zh-CN" w:bidi="en-US"/>
        </w:rPr>
        <w:t>VOCs</w:t>
      </w:r>
      <w:r>
        <w:rPr>
          <w:rFonts w:hint="default" w:ascii="Times New Roman" w:hAnsi="Times New Roman" w:eastAsia="仿宋_GB2312" w:cs="Times New Roman"/>
          <w:color w:val="000000"/>
          <w:sz w:val="32"/>
          <w:szCs w:val="32"/>
        </w:rPr>
        <w:t>替代项目简介（</w:t>
      </w:r>
      <w:r>
        <w:rPr>
          <w:rFonts w:hint="default" w:ascii="Times New Roman" w:hAnsi="Times New Roman" w:eastAsia="仿宋_GB2312" w:cs="Times New Roman"/>
          <w:color w:val="000000"/>
          <w:sz w:val="32"/>
          <w:szCs w:val="32"/>
          <w:lang w:val="en-US" w:eastAsia="zh-CN"/>
        </w:rPr>
        <w:t>替代后</w:t>
      </w:r>
      <w:r>
        <w:rPr>
          <w:rFonts w:hint="default" w:ascii="Times New Roman" w:hAnsi="Times New Roman" w:eastAsia="仿宋_GB2312" w:cs="Times New Roman"/>
          <w:color w:val="000000"/>
          <w:sz w:val="32"/>
          <w:szCs w:val="32"/>
        </w:rPr>
        <w:t>原辅材料/产品名称、型号、制造厂商、</w:t>
      </w:r>
      <w:r>
        <w:rPr>
          <w:rFonts w:hint="default" w:ascii="Times New Roman" w:hAnsi="Times New Roman" w:eastAsia="仿宋_GB2312" w:cs="Times New Roman"/>
          <w:color w:val="000000"/>
          <w:sz w:val="32"/>
          <w:szCs w:val="32"/>
          <w:lang w:val="en-US" w:eastAsia="zh-CN" w:bidi="en-US"/>
        </w:rPr>
        <w:t>VOCs</w:t>
      </w:r>
      <w:r>
        <w:rPr>
          <w:rFonts w:hint="default" w:ascii="Times New Roman" w:hAnsi="Times New Roman" w:eastAsia="仿宋_GB2312" w:cs="Times New Roman"/>
          <w:color w:val="000000"/>
          <w:sz w:val="32"/>
          <w:szCs w:val="32"/>
        </w:rPr>
        <w:t>含量、年用量等；</w:t>
      </w:r>
      <w:r>
        <w:rPr>
          <w:rFonts w:hint="default" w:ascii="Times New Roman" w:hAnsi="Times New Roman" w:eastAsia="仿宋_GB2312" w:cs="Times New Roman"/>
          <w:color w:val="000000"/>
          <w:sz w:val="32"/>
          <w:szCs w:val="32"/>
          <w:lang w:val="en-US" w:eastAsia="zh-CN" w:bidi="en-US"/>
        </w:rPr>
        <w:t>VOCs</w:t>
      </w:r>
      <w:r>
        <w:rPr>
          <w:rFonts w:hint="default" w:ascii="Times New Roman" w:hAnsi="Times New Roman" w:eastAsia="仿宋_GB2312" w:cs="Times New Roman"/>
          <w:color w:val="000000"/>
          <w:sz w:val="32"/>
          <w:szCs w:val="32"/>
        </w:rPr>
        <w:t>含量及废气排放等标准执行情况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减排效果评估</w:t>
      </w:r>
      <w:r>
        <w:rPr>
          <w:rFonts w:hint="default" w:ascii="Times New Roman" w:hAnsi="Times New Roman" w:eastAsia="仿宋_GB2312" w:cs="Times New Roman"/>
          <w:color w:val="000000"/>
          <w:sz w:val="32"/>
          <w:szCs w:val="32"/>
        </w:rPr>
        <w:t>）</w:t>
      </w:r>
    </w:p>
    <w:p>
      <w:pPr>
        <w:pStyle w:val="38"/>
        <w:tabs>
          <w:tab w:val="left" w:pos="928"/>
        </w:tabs>
        <w:spacing w:line="240" w:lineRule="auto"/>
        <w:ind w:left="0" w:leftChars="0" w:firstLine="64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三、项目实施周期和完成情况（完成时间、实施方案、投资金额等）</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四、现场照片</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五、低VOCs替代项目建造实施证明材料（采购合同、服务外包合同等）、低VOCs物料证明材料（MSDS、质检报告、VOCs含量检测报告等）、低VOCs替代前后废气排放检测报告</w:t>
      </w:r>
    </w:p>
    <w:p>
      <w:pPr>
        <w:pStyle w:val="6"/>
        <w:spacing w:after="156" w:afterLines="50" w:line="520" w:lineRule="exact"/>
        <w:ind w:firstLine="0" w:firstLineChars="0"/>
        <w:rPr>
          <w:rFonts w:hint="default" w:ascii="Times New Roman" w:hAnsi="Times New Roman" w:eastAsia="仿宋_GB2312" w:cs="Times New Roman"/>
          <w:b/>
          <w:bCs/>
          <w:sz w:val="28"/>
          <w:szCs w:val="28"/>
        </w:rPr>
      </w:pPr>
    </w:p>
    <w:sectPr>
      <w:headerReference r:id="rId3" w:type="default"/>
      <w:footerReference r:id="rId4" w:type="default"/>
      <w:pgSz w:w="11906" w:h="16838"/>
      <w:pgMar w:top="1417" w:right="1417" w:bottom="1417" w:left="141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A710B5B4-3BFA-478C-B16A-A45FA7C1F79F}"/>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A2059956-0D67-4E54-9DBE-EE1B1A5DD304}"/>
  </w:font>
  <w:font w:name="Tahoma">
    <w:panose1 w:val="020B0604030504040204"/>
    <w:charset w:val="00"/>
    <w:family w:val="swiss"/>
    <w:pitch w:val="default"/>
    <w:sig w:usb0="61007A87" w:usb1="80000000" w:usb2="00000008" w:usb3="00000000" w:csb0="200101FF" w:csb1="20280000"/>
  </w:font>
  <w:font w:name="方正小标宋简体">
    <w:panose1 w:val="03000509000000000000"/>
    <w:charset w:val="86"/>
    <w:family w:val="auto"/>
    <w:pitch w:val="default"/>
    <w:sig w:usb0="00000001" w:usb1="080E0000" w:usb2="00000000" w:usb3="00000000" w:csb0="00040000" w:csb1="00000000"/>
    <w:embedRegular r:id="rId3" w:fontKey="{94DB6F35-5CE9-4800-9356-FEB24193C5FA}"/>
  </w:font>
  <w:font w:name="华文中宋">
    <w:panose1 w:val="02010600040101010101"/>
    <w:charset w:val="86"/>
    <w:family w:val="auto"/>
    <w:pitch w:val="default"/>
    <w:sig w:usb0="00000287" w:usb1="080F0000" w:usb2="00000000" w:usb3="00000000" w:csb0="0004009F" w:csb1="DFD70000"/>
    <w:embedRegular r:id="rId4" w:fontKey="{592DF255-C9C2-452E-8BCC-B36F83D4D8D2}"/>
  </w:font>
  <w:font w:name="楷体">
    <w:panose1 w:val="02010609060101010101"/>
    <w:charset w:val="86"/>
    <w:family w:val="modern"/>
    <w:pitch w:val="default"/>
    <w:sig w:usb0="800002BF" w:usb1="38CF7CFA" w:usb2="00000016" w:usb3="00000000" w:csb0="00040001" w:csb1="00000000"/>
    <w:embedRegular r:id="rId5" w:fontKey="{383CC841-3038-4B49-8B78-465F34B60E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- 24 -</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2"/>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- 24 -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34BD"/>
    <w:multiLevelType w:val="singleLevel"/>
    <w:tmpl w:val="065334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YWMwNDFkNjNhNTlkZmJiZDNmNzk5N2VjYTljNDkifQ=="/>
  </w:docVars>
  <w:rsids>
    <w:rsidRoot w:val="00A47510"/>
    <w:rsid w:val="0001024F"/>
    <w:rsid w:val="0002081D"/>
    <w:rsid w:val="00026551"/>
    <w:rsid w:val="00027175"/>
    <w:rsid w:val="0004213F"/>
    <w:rsid w:val="00042ADF"/>
    <w:rsid w:val="0004605B"/>
    <w:rsid w:val="000516A5"/>
    <w:rsid w:val="000654CE"/>
    <w:rsid w:val="00065552"/>
    <w:rsid w:val="00070DF5"/>
    <w:rsid w:val="000812B6"/>
    <w:rsid w:val="00096147"/>
    <w:rsid w:val="000B46E8"/>
    <w:rsid w:val="000B5274"/>
    <w:rsid w:val="000B5A04"/>
    <w:rsid w:val="000C3DA7"/>
    <w:rsid w:val="000C6356"/>
    <w:rsid w:val="000D2A54"/>
    <w:rsid w:val="000D44CE"/>
    <w:rsid w:val="000D5BBB"/>
    <w:rsid w:val="000F00C9"/>
    <w:rsid w:val="000F5929"/>
    <w:rsid w:val="00104BDC"/>
    <w:rsid w:val="0013775F"/>
    <w:rsid w:val="00146D7B"/>
    <w:rsid w:val="00170B0C"/>
    <w:rsid w:val="00170B72"/>
    <w:rsid w:val="00181E29"/>
    <w:rsid w:val="001861E5"/>
    <w:rsid w:val="001A0085"/>
    <w:rsid w:val="001A47C3"/>
    <w:rsid w:val="001B77A8"/>
    <w:rsid w:val="001D0177"/>
    <w:rsid w:val="001D1648"/>
    <w:rsid w:val="001D3CF4"/>
    <w:rsid w:val="001E6D53"/>
    <w:rsid w:val="001F417E"/>
    <w:rsid w:val="002041D4"/>
    <w:rsid w:val="00210EC0"/>
    <w:rsid w:val="00211567"/>
    <w:rsid w:val="002133AB"/>
    <w:rsid w:val="00216C14"/>
    <w:rsid w:val="00226240"/>
    <w:rsid w:val="00253FF4"/>
    <w:rsid w:val="00256D16"/>
    <w:rsid w:val="0028312D"/>
    <w:rsid w:val="00286AFD"/>
    <w:rsid w:val="0029675C"/>
    <w:rsid w:val="002A22A2"/>
    <w:rsid w:val="002B7864"/>
    <w:rsid w:val="002C0EA4"/>
    <w:rsid w:val="002D1103"/>
    <w:rsid w:val="002E07E9"/>
    <w:rsid w:val="002F2579"/>
    <w:rsid w:val="002F318A"/>
    <w:rsid w:val="00304274"/>
    <w:rsid w:val="0034434C"/>
    <w:rsid w:val="00356847"/>
    <w:rsid w:val="00357BE9"/>
    <w:rsid w:val="003610FC"/>
    <w:rsid w:val="00363164"/>
    <w:rsid w:val="00372E11"/>
    <w:rsid w:val="00373A64"/>
    <w:rsid w:val="00385C1A"/>
    <w:rsid w:val="003862F7"/>
    <w:rsid w:val="003900C4"/>
    <w:rsid w:val="00394D28"/>
    <w:rsid w:val="003B29CA"/>
    <w:rsid w:val="003D17E6"/>
    <w:rsid w:val="00421B4A"/>
    <w:rsid w:val="0043054D"/>
    <w:rsid w:val="00446163"/>
    <w:rsid w:val="00447CEC"/>
    <w:rsid w:val="0045744F"/>
    <w:rsid w:val="00482DD1"/>
    <w:rsid w:val="0048585E"/>
    <w:rsid w:val="00486AAC"/>
    <w:rsid w:val="004A4866"/>
    <w:rsid w:val="004A663F"/>
    <w:rsid w:val="004A6FB0"/>
    <w:rsid w:val="004B3093"/>
    <w:rsid w:val="004C4707"/>
    <w:rsid w:val="004C4A11"/>
    <w:rsid w:val="004D0CA1"/>
    <w:rsid w:val="004E18D6"/>
    <w:rsid w:val="004E1F97"/>
    <w:rsid w:val="004F5A35"/>
    <w:rsid w:val="00503EC5"/>
    <w:rsid w:val="005310AB"/>
    <w:rsid w:val="00534E2D"/>
    <w:rsid w:val="00555438"/>
    <w:rsid w:val="00564CEA"/>
    <w:rsid w:val="005721A2"/>
    <w:rsid w:val="00581150"/>
    <w:rsid w:val="00583FDC"/>
    <w:rsid w:val="00593681"/>
    <w:rsid w:val="00597A98"/>
    <w:rsid w:val="005A3DC5"/>
    <w:rsid w:val="005C769D"/>
    <w:rsid w:val="005C7C84"/>
    <w:rsid w:val="0060462C"/>
    <w:rsid w:val="0060573D"/>
    <w:rsid w:val="00613EB5"/>
    <w:rsid w:val="00621CBE"/>
    <w:rsid w:val="0065378D"/>
    <w:rsid w:val="0066416F"/>
    <w:rsid w:val="00682482"/>
    <w:rsid w:val="00684F03"/>
    <w:rsid w:val="006C2476"/>
    <w:rsid w:val="006D293B"/>
    <w:rsid w:val="006D297B"/>
    <w:rsid w:val="006F438C"/>
    <w:rsid w:val="00700E7F"/>
    <w:rsid w:val="007031A3"/>
    <w:rsid w:val="00712063"/>
    <w:rsid w:val="00713112"/>
    <w:rsid w:val="0071587F"/>
    <w:rsid w:val="00724DFF"/>
    <w:rsid w:val="00726C69"/>
    <w:rsid w:val="00731475"/>
    <w:rsid w:val="00755376"/>
    <w:rsid w:val="007600A5"/>
    <w:rsid w:val="007735B5"/>
    <w:rsid w:val="007839DC"/>
    <w:rsid w:val="00784B71"/>
    <w:rsid w:val="007933B9"/>
    <w:rsid w:val="007948BD"/>
    <w:rsid w:val="00795791"/>
    <w:rsid w:val="00795E61"/>
    <w:rsid w:val="007C156D"/>
    <w:rsid w:val="007C1CD1"/>
    <w:rsid w:val="007D07B9"/>
    <w:rsid w:val="007F0422"/>
    <w:rsid w:val="007F5253"/>
    <w:rsid w:val="00805142"/>
    <w:rsid w:val="00815E20"/>
    <w:rsid w:val="00817EC6"/>
    <w:rsid w:val="0082115E"/>
    <w:rsid w:val="00831C6B"/>
    <w:rsid w:val="00836028"/>
    <w:rsid w:val="0084399E"/>
    <w:rsid w:val="0087435B"/>
    <w:rsid w:val="0089061F"/>
    <w:rsid w:val="00892B14"/>
    <w:rsid w:val="00894996"/>
    <w:rsid w:val="008A513F"/>
    <w:rsid w:val="008C339B"/>
    <w:rsid w:val="008E3E05"/>
    <w:rsid w:val="008E5B24"/>
    <w:rsid w:val="008F2263"/>
    <w:rsid w:val="009011F4"/>
    <w:rsid w:val="00901ADC"/>
    <w:rsid w:val="00903C72"/>
    <w:rsid w:val="00906B65"/>
    <w:rsid w:val="00917F2F"/>
    <w:rsid w:val="009209CD"/>
    <w:rsid w:val="00922CFC"/>
    <w:rsid w:val="00930B35"/>
    <w:rsid w:val="00934686"/>
    <w:rsid w:val="00941523"/>
    <w:rsid w:val="00941F00"/>
    <w:rsid w:val="00953A4C"/>
    <w:rsid w:val="00963722"/>
    <w:rsid w:val="0096552C"/>
    <w:rsid w:val="0097101B"/>
    <w:rsid w:val="00974B45"/>
    <w:rsid w:val="0098566B"/>
    <w:rsid w:val="009864C9"/>
    <w:rsid w:val="00986F5D"/>
    <w:rsid w:val="009A5287"/>
    <w:rsid w:val="009A617E"/>
    <w:rsid w:val="009D07BF"/>
    <w:rsid w:val="009E44E0"/>
    <w:rsid w:val="009F44CE"/>
    <w:rsid w:val="00A026CE"/>
    <w:rsid w:val="00A2012C"/>
    <w:rsid w:val="00A47510"/>
    <w:rsid w:val="00A56498"/>
    <w:rsid w:val="00A578D3"/>
    <w:rsid w:val="00A86654"/>
    <w:rsid w:val="00A93DA6"/>
    <w:rsid w:val="00AB196D"/>
    <w:rsid w:val="00AB2175"/>
    <w:rsid w:val="00AC233F"/>
    <w:rsid w:val="00AC4175"/>
    <w:rsid w:val="00AF0EE2"/>
    <w:rsid w:val="00AF1BBD"/>
    <w:rsid w:val="00B0619A"/>
    <w:rsid w:val="00B07144"/>
    <w:rsid w:val="00B1092A"/>
    <w:rsid w:val="00B41103"/>
    <w:rsid w:val="00B54AE4"/>
    <w:rsid w:val="00B674AD"/>
    <w:rsid w:val="00B757E9"/>
    <w:rsid w:val="00B76933"/>
    <w:rsid w:val="00B8598E"/>
    <w:rsid w:val="00B952EC"/>
    <w:rsid w:val="00B96DB2"/>
    <w:rsid w:val="00BB2707"/>
    <w:rsid w:val="00BB4751"/>
    <w:rsid w:val="00BC36AE"/>
    <w:rsid w:val="00BD0FB2"/>
    <w:rsid w:val="00BD1190"/>
    <w:rsid w:val="00BD3B51"/>
    <w:rsid w:val="00BF2182"/>
    <w:rsid w:val="00BF6A95"/>
    <w:rsid w:val="00C045D6"/>
    <w:rsid w:val="00C23634"/>
    <w:rsid w:val="00C2424E"/>
    <w:rsid w:val="00C32A8F"/>
    <w:rsid w:val="00C456E9"/>
    <w:rsid w:val="00C53AD2"/>
    <w:rsid w:val="00C62774"/>
    <w:rsid w:val="00C64ABD"/>
    <w:rsid w:val="00C660EF"/>
    <w:rsid w:val="00C70C2A"/>
    <w:rsid w:val="00C763DB"/>
    <w:rsid w:val="00C817CB"/>
    <w:rsid w:val="00C818C5"/>
    <w:rsid w:val="00C8223F"/>
    <w:rsid w:val="00C834B8"/>
    <w:rsid w:val="00CB17D3"/>
    <w:rsid w:val="00CB4215"/>
    <w:rsid w:val="00D04F13"/>
    <w:rsid w:val="00D150B6"/>
    <w:rsid w:val="00D17A2B"/>
    <w:rsid w:val="00D24C13"/>
    <w:rsid w:val="00D413B6"/>
    <w:rsid w:val="00D55ABA"/>
    <w:rsid w:val="00D6274F"/>
    <w:rsid w:val="00D64ABA"/>
    <w:rsid w:val="00D71BAF"/>
    <w:rsid w:val="00D730E3"/>
    <w:rsid w:val="00D852E0"/>
    <w:rsid w:val="00D93970"/>
    <w:rsid w:val="00DA0452"/>
    <w:rsid w:val="00DD12A2"/>
    <w:rsid w:val="00DE1A86"/>
    <w:rsid w:val="00DE2E47"/>
    <w:rsid w:val="00DE7E9C"/>
    <w:rsid w:val="00E01C18"/>
    <w:rsid w:val="00E06490"/>
    <w:rsid w:val="00E109D1"/>
    <w:rsid w:val="00E22B15"/>
    <w:rsid w:val="00E24024"/>
    <w:rsid w:val="00E3747D"/>
    <w:rsid w:val="00E51A57"/>
    <w:rsid w:val="00E543C1"/>
    <w:rsid w:val="00E66F2C"/>
    <w:rsid w:val="00E72B4A"/>
    <w:rsid w:val="00E770B8"/>
    <w:rsid w:val="00EA0C0E"/>
    <w:rsid w:val="00EA646F"/>
    <w:rsid w:val="00EB21AB"/>
    <w:rsid w:val="00EC02FD"/>
    <w:rsid w:val="00ED2016"/>
    <w:rsid w:val="00ED42AB"/>
    <w:rsid w:val="00EE6045"/>
    <w:rsid w:val="00EF0C39"/>
    <w:rsid w:val="00EF1B3C"/>
    <w:rsid w:val="00F0227D"/>
    <w:rsid w:val="00F02FA5"/>
    <w:rsid w:val="00F0555D"/>
    <w:rsid w:val="00F14E3E"/>
    <w:rsid w:val="00F15A63"/>
    <w:rsid w:val="00F248F8"/>
    <w:rsid w:val="00F46EFF"/>
    <w:rsid w:val="00F510FC"/>
    <w:rsid w:val="00F547AD"/>
    <w:rsid w:val="00F560A6"/>
    <w:rsid w:val="00F567DA"/>
    <w:rsid w:val="00F6049D"/>
    <w:rsid w:val="00F61A52"/>
    <w:rsid w:val="00F67DE4"/>
    <w:rsid w:val="00F741DC"/>
    <w:rsid w:val="00FA252D"/>
    <w:rsid w:val="00FE2224"/>
    <w:rsid w:val="00FE4B2B"/>
    <w:rsid w:val="00FF394C"/>
    <w:rsid w:val="01CF3375"/>
    <w:rsid w:val="01FB2325"/>
    <w:rsid w:val="02185630"/>
    <w:rsid w:val="022005C5"/>
    <w:rsid w:val="0226174B"/>
    <w:rsid w:val="026D6A84"/>
    <w:rsid w:val="028B1983"/>
    <w:rsid w:val="02AF4D83"/>
    <w:rsid w:val="030C25F7"/>
    <w:rsid w:val="03145596"/>
    <w:rsid w:val="0352680A"/>
    <w:rsid w:val="048E6891"/>
    <w:rsid w:val="04EC085D"/>
    <w:rsid w:val="067E3384"/>
    <w:rsid w:val="06AB4A22"/>
    <w:rsid w:val="06E20864"/>
    <w:rsid w:val="074B78AB"/>
    <w:rsid w:val="07634F32"/>
    <w:rsid w:val="080B2A7E"/>
    <w:rsid w:val="087D2D06"/>
    <w:rsid w:val="0B521F44"/>
    <w:rsid w:val="0B7958BA"/>
    <w:rsid w:val="0B8F3202"/>
    <w:rsid w:val="0BCF7339"/>
    <w:rsid w:val="0BDC7F76"/>
    <w:rsid w:val="0CD67C16"/>
    <w:rsid w:val="0EA83588"/>
    <w:rsid w:val="0F307AB2"/>
    <w:rsid w:val="122D4774"/>
    <w:rsid w:val="136529ED"/>
    <w:rsid w:val="14DE057D"/>
    <w:rsid w:val="15712EA3"/>
    <w:rsid w:val="16C15797"/>
    <w:rsid w:val="16D550DC"/>
    <w:rsid w:val="182060F1"/>
    <w:rsid w:val="18315A39"/>
    <w:rsid w:val="18441ED8"/>
    <w:rsid w:val="186F1D6F"/>
    <w:rsid w:val="19A60760"/>
    <w:rsid w:val="1A0D279E"/>
    <w:rsid w:val="1ABD0E5D"/>
    <w:rsid w:val="1B7B00A0"/>
    <w:rsid w:val="1C911FA5"/>
    <w:rsid w:val="1CDF0771"/>
    <w:rsid w:val="1D503E67"/>
    <w:rsid w:val="1DD84838"/>
    <w:rsid w:val="1F106FB8"/>
    <w:rsid w:val="1FB5140A"/>
    <w:rsid w:val="207A6781"/>
    <w:rsid w:val="20AC3A00"/>
    <w:rsid w:val="219F2875"/>
    <w:rsid w:val="22863D23"/>
    <w:rsid w:val="22FC7A1B"/>
    <w:rsid w:val="24172B97"/>
    <w:rsid w:val="254662F9"/>
    <w:rsid w:val="26CF203B"/>
    <w:rsid w:val="27045BFC"/>
    <w:rsid w:val="28107B4C"/>
    <w:rsid w:val="28A34D65"/>
    <w:rsid w:val="2921019D"/>
    <w:rsid w:val="298D10F3"/>
    <w:rsid w:val="29AE1FE9"/>
    <w:rsid w:val="2A473336"/>
    <w:rsid w:val="2AC46EA9"/>
    <w:rsid w:val="2B0E6775"/>
    <w:rsid w:val="2B7767EE"/>
    <w:rsid w:val="2C8E6106"/>
    <w:rsid w:val="2CC50A1D"/>
    <w:rsid w:val="2D995BC8"/>
    <w:rsid w:val="2DA73216"/>
    <w:rsid w:val="2DDE2CF3"/>
    <w:rsid w:val="2DDF7346"/>
    <w:rsid w:val="2E3A6B81"/>
    <w:rsid w:val="2E9603BC"/>
    <w:rsid w:val="2FAE5CBA"/>
    <w:rsid w:val="30EB2AD5"/>
    <w:rsid w:val="31275929"/>
    <w:rsid w:val="31914938"/>
    <w:rsid w:val="31921AAF"/>
    <w:rsid w:val="31B67055"/>
    <w:rsid w:val="31B76DF9"/>
    <w:rsid w:val="321F2F55"/>
    <w:rsid w:val="322070BA"/>
    <w:rsid w:val="3302712E"/>
    <w:rsid w:val="33EA3934"/>
    <w:rsid w:val="34384617"/>
    <w:rsid w:val="35EA33D9"/>
    <w:rsid w:val="36E11258"/>
    <w:rsid w:val="36FB1EA4"/>
    <w:rsid w:val="37120BD0"/>
    <w:rsid w:val="37617232"/>
    <w:rsid w:val="37661A13"/>
    <w:rsid w:val="37D90C3C"/>
    <w:rsid w:val="37F6571E"/>
    <w:rsid w:val="38A77E98"/>
    <w:rsid w:val="39267F96"/>
    <w:rsid w:val="396D0930"/>
    <w:rsid w:val="39C939B0"/>
    <w:rsid w:val="3A591371"/>
    <w:rsid w:val="3ACF78CF"/>
    <w:rsid w:val="3AE36353"/>
    <w:rsid w:val="3B3D6F2F"/>
    <w:rsid w:val="3C096E11"/>
    <w:rsid w:val="3C5F2ED5"/>
    <w:rsid w:val="3CC26912"/>
    <w:rsid w:val="3CFD4BC8"/>
    <w:rsid w:val="3DEA6B2C"/>
    <w:rsid w:val="3E9A6446"/>
    <w:rsid w:val="3F145E21"/>
    <w:rsid w:val="3FB03436"/>
    <w:rsid w:val="3FF60466"/>
    <w:rsid w:val="41F204D1"/>
    <w:rsid w:val="42672AE3"/>
    <w:rsid w:val="42CD6DEA"/>
    <w:rsid w:val="43C84F50"/>
    <w:rsid w:val="45133BA1"/>
    <w:rsid w:val="45C67564"/>
    <w:rsid w:val="45E217EA"/>
    <w:rsid w:val="46F74436"/>
    <w:rsid w:val="473042A4"/>
    <w:rsid w:val="474E6020"/>
    <w:rsid w:val="47AA01BE"/>
    <w:rsid w:val="48146AB9"/>
    <w:rsid w:val="48482A6F"/>
    <w:rsid w:val="492E7313"/>
    <w:rsid w:val="49892799"/>
    <w:rsid w:val="4A445CBA"/>
    <w:rsid w:val="4ACD50E2"/>
    <w:rsid w:val="4B685902"/>
    <w:rsid w:val="4C2E0F7C"/>
    <w:rsid w:val="4C545C8C"/>
    <w:rsid w:val="4D183A0B"/>
    <w:rsid w:val="4D1C5F26"/>
    <w:rsid w:val="4D967361"/>
    <w:rsid w:val="4F537397"/>
    <w:rsid w:val="4FA113E3"/>
    <w:rsid w:val="4FEE03A0"/>
    <w:rsid w:val="500656EA"/>
    <w:rsid w:val="503F059C"/>
    <w:rsid w:val="50D92A3F"/>
    <w:rsid w:val="517977CE"/>
    <w:rsid w:val="518E05B4"/>
    <w:rsid w:val="51AE408E"/>
    <w:rsid w:val="51D84411"/>
    <w:rsid w:val="51F20D0F"/>
    <w:rsid w:val="52C77F71"/>
    <w:rsid w:val="5302035B"/>
    <w:rsid w:val="53C97A89"/>
    <w:rsid w:val="56E6542D"/>
    <w:rsid w:val="57A2046C"/>
    <w:rsid w:val="58442026"/>
    <w:rsid w:val="58E3481A"/>
    <w:rsid w:val="592256F8"/>
    <w:rsid w:val="5A9D38BB"/>
    <w:rsid w:val="5C291A39"/>
    <w:rsid w:val="5C2E635A"/>
    <w:rsid w:val="5C313755"/>
    <w:rsid w:val="5C507A3A"/>
    <w:rsid w:val="5C7D7AD1"/>
    <w:rsid w:val="5CB15825"/>
    <w:rsid w:val="5E937D83"/>
    <w:rsid w:val="5EA95AEB"/>
    <w:rsid w:val="60A41C88"/>
    <w:rsid w:val="60B27DCC"/>
    <w:rsid w:val="61AC5A3F"/>
    <w:rsid w:val="61B86E0A"/>
    <w:rsid w:val="632361AD"/>
    <w:rsid w:val="64E66E24"/>
    <w:rsid w:val="657F1D6E"/>
    <w:rsid w:val="659F5F6D"/>
    <w:rsid w:val="65A056C3"/>
    <w:rsid w:val="65DE1441"/>
    <w:rsid w:val="6646463A"/>
    <w:rsid w:val="671B5F35"/>
    <w:rsid w:val="677A69BF"/>
    <w:rsid w:val="67F915C6"/>
    <w:rsid w:val="68093B71"/>
    <w:rsid w:val="68A72A7E"/>
    <w:rsid w:val="69177E0B"/>
    <w:rsid w:val="6A097E59"/>
    <w:rsid w:val="6ADE5206"/>
    <w:rsid w:val="6CF9190F"/>
    <w:rsid w:val="6E385C22"/>
    <w:rsid w:val="6EF9778E"/>
    <w:rsid w:val="7099764F"/>
    <w:rsid w:val="70D617CA"/>
    <w:rsid w:val="72501D1B"/>
    <w:rsid w:val="72BE4DBE"/>
    <w:rsid w:val="73325516"/>
    <w:rsid w:val="73BC7DD0"/>
    <w:rsid w:val="742C30C1"/>
    <w:rsid w:val="75350EA8"/>
    <w:rsid w:val="75513D42"/>
    <w:rsid w:val="75861D1A"/>
    <w:rsid w:val="75CA7C65"/>
    <w:rsid w:val="76BA0E56"/>
    <w:rsid w:val="77315354"/>
    <w:rsid w:val="77F1214E"/>
    <w:rsid w:val="78B35AFC"/>
    <w:rsid w:val="79183DB6"/>
    <w:rsid w:val="7DD26D33"/>
    <w:rsid w:val="7E7F697E"/>
    <w:rsid w:val="7EAF0B77"/>
    <w:rsid w:val="7EEF2121"/>
    <w:rsid w:val="7F5A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0"/>
    <w:pPr>
      <w:spacing w:before="260" w:after="260" w:line="415" w:lineRule="auto"/>
      <w:ind w:firstLine="200"/>
      <w:outlineLvl w:val="2"/>
    </w:pPr>
    <w:rPr>
      <w:rFonts w:ascii="Times New Roman" w:hAnsi="Times New Roman"/>
      <w:b/>
      <w:sz w:val="32"/>
      <w:szCs w:val="32"/>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b/>
      <w:bCs/>
      <w:kern w:val="0"/>
      <w:sz w:val="24"/>
    </w:r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qFormat/>
    <w:uiPriority w:val="0"/>
    <w:pPr>
      <w:widowControl w:val="0"/>
      <w:adjustRightInd w:val="0"/>
      <w:snapToGrid w:val="0"/>
      <w:spacing w:line="360" w:lineRule="auto"/>
      <w:ind w:firstLine="200" w:firstLineChars="200"/>
      <w:jc w:val="both"/>
    </w:pPr>
    <w:rPr>
      <w:rFonts w:ascii="Times New Roman" w:hAnsi="Courier New" w:eastAsia="宋体" w:cs="Times New Roman"/>
      <w:kern w:val="2"/>
      <w:sz w:val="24"/>
      <w:szCs w:val="22"/>
      <w:lang w:val="en-US" w:eastAsia="zh-CN" w:bidi="ar-SA"/>
    </w:rPr>
  </w:style>
  <w:style w:type="paragraph" w:styleId="6">
    <w:name w:val="Body Text First Indent"/>
    <w:basedOn w:val="7"/>
    <w:link w:val="26"/>
    <w:qFormat/>
    <w:uiPriority w:val="0"/>
    <w:pPr>
      <w:ind w:firstLine="420" w:firstLineChars="100"/>
    </w:pPr>
    <w:rPr>
      <w:szCs w:val="20"/>
    </w:rPr>
  </w:style>
  <w:style w:type="paragraph" w:styleId="7">
    <w:name w:val="Body Text"/>
    <w:basedOn w:val="1"/>
    <w:link w:val="25"/>
    <w:semiHidden/>
    <w:unhideWhenUsed/>
    <w:qFormat/>
    <w:uiPriority w:val="99"/>
    <w:pPr>
      <w:spacing w:after="120"/>
    </w:pPr>
  </w:style>
  <w:style w:type="paragraph" w:styleId="8">
    <w:name w:val="annotation text"/>
    <w:basedOn w:val="1"/>
    <w:semiHidden/>
    <w:unhideWhenUsed/>
    <w:qFormat/>
    <w:uiPriority w:val="99"/>
    <w:pPr>
      <w:jc w:val="left"/>
    </w:pPr>
  </w:style>
  <w:style w:type="paragraph" w:styleId="9">
    <w:name w:val="toc 5"/>
    <w:basedOn w:val="1"/>
    <w:next w:val="1"/>
    <w:unhideWhenUsed/>
    <w:qFormat/>
    <w:uiPriority w:val="39"/>
    <w:pPr>
      <w:ind w:left="1680"/>
    </w:pPr>
  </w:style>
  <w:style w:type="paragraph" w:styleId="10">
    <w:name w:val="Date"/>
    <w:basedOn w:val="1"/>
    <w:next w:val="1"/>
    <w:link w:val="30"/>
    <w:semiHidden/>
    <w:unhideWhenUsed/>
    <w:qFormat/>
    <w:uiPriority w:val="99"/>
    <w:pPr>
      <w:ind w:left="100" w:leftChars="2500"/>
    </w:pPr>
  </w:style>
  <w:style w:type="paragraph" w:styleId="11">
    <w:name w:val="Balloon Text"/>
    <w:basedOn w:val="1"/>
    <w:link w:val="28"/>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spacing w:line="0" w:lineRule="atLeast"/>
      <w:jc w:val="center"/>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22"/>
    <w:rPr>
      <w:b/>
    </w:rPr>
  </w:style>
  <w:style w:type="character" w:styleId="18">
    <w:name w:val="page number"/>
    <w:qFormat/>
    <w:uiPriority w:val="99"/>
    <w:rPr>
      <w:rFonts w:cs="Times New Roman"/>
    </w:rPr>
  </w:style>
  <w:style w:type="character" w:styleId="19">
    <w:name w:val="Hyperlink"/>
    <w:basedOn w:val="16"/>
    <w:semiHidden/>
    <w:unhideWhenUsed/>
    <w:qFormat/>
    <w:uiPriority w:val="99"/>
    <w:rPr>
      <w:color w:val="0000FF"/>
      <w:u w:val="single"/>
    </w:rPr>
  </w:style>
  <w:style w:type="table" w:styleId="21">
    <w:name w:val="Table Grid"/>
    <w:basedOn w:val="2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页眉 字符"/>
    <w:basedOn w:val="16"/>
    <w:link w:val="13"/>
    <w:qFormat/>
    <w:uiPriority w:val="99"/>
    <w:rPr>
      <w:sz w:val="18"/>
      <w:szCs w:val="18"/>
    </w:rPr>
  </w:style>
  <w:style w:type="character" w:customStyle="1" w:styleId="23">
    <w:name w:val="页脚 字符"/>
    <w:basedOn w:val="16"/>
    <w:link w:val="12"/>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正文文本 字符"/>
    <w:basedOn w:val="16"/>
    <w:link w:val="7"/>
    <w:semiHidden/>
    <w:qFormat/>
    <w:uiPriority w:val="99"/>
    <w:rPr>
      <w:szCs w:val="24"/>
    </w:rPr>
  </w:style>
  <w:style w:type="character" w:customStyle="1" w:styleId="26">
    <w:name w:val="正文文本首行缩进 字符"/>
    <w:basedOn w:val="25"/>
    <w:link w:val="6"/>
    <w:qFormat/>
    <w:uiPriority w:val="0"/>
    <w:rPr>
      <w:rFonts w:ascii="Calibri" w:hAnsi="Calibri" w:eastAsia="宋体" w:cs="Times New Roman"/>
      <w:szCs w:val="20"/>
    </w:rPr>
  </w:style>
  <w:style w:type="character" w:customStyle="1" w:styleId="27">
    <w:name w:val="标题 1 字符"/>
    <w:basedOn w:val="16"/>
    <w:link w:val="3"/>
    <w:qFormat/>
    <w:uiPriority w:val="9"/>
    <w:rPr>
      <w:b/>
      <w:bCs/>
      <w:kern w:val="44"/>
      <w:sz w:val="44"/>
      <w:szCs w:val="44"/>
    </w:rPr>
  </w:style>
  <w:style w:type="character" w:customStyle="1" w:styleId="28">
    <w:name w:val="批注框文本 字符"/>
    <w:basedOn w:val="16"/>
    <w:link w:val="11"/>
    <w:semiHidden/>
    <w:qFormat/>
    <w:uiPriority w:val="99"/>
    <w:rPr>
      <w:sz w:val="18"/>
      <w:szCs w:val="18"/>
    </w:rPr>
  </w:style>
  <w:style w:type="paragraph" w:styleId="29">
    <w:name w:val="List Paragraph"/>
    <w:basedOn w:val="1"/>
    <w:qFormat/>
    <w:uiPriority w:val="34"/>
    <w:pPr>
      <w:ind w:firstLine="420" w:firstLineChars="200"/>
    </w:pPr>
    <w:rPr>
      <w:szCs w:val="22"/>
    </w:rPr>
  </w:style>
  <w:style w:type="character" w:customStyle="1" w:styleId="30">
    <w:name w:val="日期 字符"/>
    <w:basedOn w:val="16"/>
    <w:link w:val="10"/>
    <w:semiHidden/>
    <w:qFormat/>
    <w:uiPriority w:val="99"/>
    <w:rPr>
      <w:kern w:val="2"/>
      <w:sz w:val="21"/>
      <w:szCs w:val="24"/>
    </w:rPr>
  </w:style>
  <w:style w:type="paragraph" w:customStyle="1" w:styleId="31">
    <w:name w:val="列出段落2"/>
    <w:basedOn w:val="1"/>
    <w:qFormat/>
    <w:uiPriority w:val="34"/>
    <w:pPr>
      <w:spacing w:line="560" w:lineRule="exact"/>
      <w:ind w:firstLine="420" w:firstLineChars="200"/>
    </w:pPr>
    <w:rPr>
      <w:szCs w:val="22"/>
    </w:rPr>
  </w:style>
  <w:style w:type="character" w:customStyle="1" w:styleId="32">
    <w:name w:val="页眉 Char1"/>
    <w:qFormat/>
    <w:uiPriority w:val="0"/>
    <w:rPr>
      <w:rFonts w:ascii="Calibri" w:hAnsi="Calibri"/>
      <w:kern w:val="2"/>
      <w:sz w:val="18"/>
      <w:szCs w:val="18"/>
    </w:rPr>
  </w:style>
  <w:style w:type="paragraph" w:customStyle="1" w:styleId="33">
    <w:name w:val="正文1"/>
    <w:next w:val="34"/>
    <w:qFormat/>
    <w:uiPriority w:val="0"/>
    <w:pPr>
      <w:widowControl w:val="0"/>
      <w:spacing w:line="640" w:lineRule="exact"/>
      <w:jc w:val="both"/>
    </w:pPr>
    <w:rPr>
      <w:rFonts w:ascii="Calibri" w:hAnsi="Calibri" w:eastAsia="宋体" w:cs="Times New Roman"/>
      <w:kern w:val="2"/>
      <w:sz w:val="21"/>
      <w:szCs w:val="22"/>
      <w:lang w:val="en-US" w:eastAsia="zh-CN" w:bidi="ar-SA"/>
    </w:rPr>
  </w:style>
  <w:style w:type="paragraph" w:customStyle="1" w:styleId="34">
    <w:name w:val="正文缩进11"/>
    <w:basedOn w:val="35"/>
    <w:qFormat/>
    <w:uiPriority w:val="0"/>
  </w:style>
  <w:style w:type="paragraph" w:customStyle="1" w:styleId="35">
    <w:name w:val="正文文本1"/>
    <w:basedOn w:val="33"/>
    <w:unhideWhenUsed/>
    <w:qFormat/>
    <w:uiPriority w:val="99"/>
    <w:pPr>
      <w:spacing w:after="120"/>
    </w:pPr>
  </w:style>
  <w:style w:type="paragraph" w:customStyle="1" w:styleId="36">
    <w:name w:val="Body text|1"/>
    <w:basedOn w:val="1"/>
    <w:qFormat/>
    <w:uiPriority w:val="0"/>
    <w:pPr>
      <w:spacing w:line="386" w:lineRule="auto"/>
      <w:ind w:firstLine="400"/>
    </w:pPr>
    <w:rPr>
      <w:rFonts w:ascii="宋体" w:hAnsi="宋体" w:cs="宋体"/>
      <w:sz w:val="30"/>
      <w:szCs w:val="30"/>
      <w:lang w:val="zh-TW" w:eastAsia="zh-TW" w:bidi="zh-TW"/>
    </w:rPr>
  </w:style>
  <w:style w:type="paragraph" w:customStyle="1" w:styleId="37">
    <w:name w:val="Heading #2|1"/>
    <w:basedOn w:val="1"/>
    <w:qFormat/>
    <w:uiPriority w:val="0"/>
    <w:pPr>
      <w:spacing w:after="500" w:line="706" w:lineRule="exact"/>
      <w:outlineLvl w:val="1"/>
    </w:pPr>
    <w:rPr>
      <w:rFonts w:ascii="宋体" w:hAnsi="宋体" w:cs="宋体"/>
      <w:sz w:val="40"/>
      <w:szCs w:val="40"/>
      <w:lang w:val="zh-TW" w:eastAsia="zh-TW" w:bidi="zh-TW"/>
    </w:rPr>
  </w:style>
  <w:style w:type="paragraph" w:customStyle="1" w:styleId="38">
    <w:name w:val="Other|1"/>
    <w:basedOn w:val="1"/>
    <w:qFormat/>
    <w:uiPriority w:val="0"/>
    <w:pPr>
      <w:spacing w:line="386"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6ACBA-DC61-41BA-8504-788ECD7957F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2082</Words>
  <Characters>2353</Characters>
  <Lines>17</Lines>
  <Paragraphs>5</Paragraphs>
  <TotalTime>13</TotalTime>
  <ScaleCrop>false</ScaleCrop>
  <LinksUpToDate>false</LinksUpToDate>
  <CharactersWithSpaces>2451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2024-10-21T02:30:00Z</dcterms:created>
  <dc:creator>Windows 用户</dc:creator>
  <cp:lastModifiedBy>Administrator</cp:lastModifiedBy>
  <cp:lastPrinted>2024-10-24T02:24:00Z</cp:lastPrinted>
  <dcterms:modified xsi:type="dcterms:W3CDTF">2024-10-24T02:33:57Z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7770078E55B4450696D30856129B3879_13</vt:lpwstr>
  </property>
</Properties>
</file>